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C4BE" w14:textId="29F2F105" w:rsidR="00A83B70" w:rsidRDefault="00A83B70">
      <w:pPr>
        <w:spacing w:after="80"/>
        <w:ind w:left="360" w:hanging="360"/>
        <w:rPr>
          <w:sz w:val="12"/>
          <w:szCs w:val="12"/>
        </w:rPr>
      </w:pPr>
    </w:p>
    <w:p w14:paraId="33BEF193" w14:textId="2C4D09BE" w:rsidR="00961776" w:rsidRPr="00C36C56" w:rsidRDefault="00961776" w:rsidP="00DE1D06">
      <w:pPr>
        <w:pBdr>
          <w:bottom w:val="single" w:sz="6" w:space="1" w:color="000000"/>
        </w:pBdr>
        <w:spacing w:after="80"/>
        <w:ind w:left="360" w:hanging="360"/>
        <w:jc w:val="center"/>
        <w:rPr>
          <w:b/>
          <w:bCs/>
          <w:sz w:val="40"/>
          <w:szCs w:val="40"/>
        </w:rPr>
      </w:pPr>
      <w:r w:rsidRPr="00C36C56">
        <w:rPr>
          <w:b/>
          <w:bCs/>
          <w:sz w:val="40"/>
          <w:szCs w:val="40"/>
        </w:rPr>
        <w:t>IECC Cost</w:t>
      </w:r>
      <w:r w:rsidR="00AD2988" w:rsidRPr="00C36C56">
        <w:rPr>
          <w:b/>
          <w:bCs/>
          <w:sz w:val="40"/>
          <w:szCs w:val="40"/>
        </w:rPr>
        <w:t>-</w:t>
      </w:r>
      <w:r w:rsidRPr="00C36C56">
        <w:rPr>
          <w:b/>
          <w:bCs/>
          <w:sz w:val="40"/>
          <w:szCs w:val="40"/>
        </w:rPr>
        <w:t>Effective</w:t>
      </w:r>
      <w:r w:rsidR="00AF4232" w:rsidRPr="00C36C56">
        <w:rPr>
          <w:b/>
          <w:bCs/>
          <w:sz w:val="40"/>
          <w:szCs w:val="40"/>
        </w:rPr>
        <w:t>ness</w:t>
      </w:r>
      <w:r w:rsidRPr="00C36C56">
        <w:rPr>
          <w:b/>
          <w:bCs/>
          <w:sz w:val="40"/>
          <w:szCs w:val="40"/>
        </w:rPr>
        <w:t xml:space="preserve"> </w:t>
      </w:r>
      <w:r w:rsidR="00862641" w:rsidRPr="00C36C56">
        <w:rPr>
          <w:b/>
          <w:bCs/>
          <w:sz w:val="40"/>
          <w:szCs w:val="40"/>
        </w:rPr>
        <w:t>Analysis</w:t>
      </w:r>
      <w:r w:rsidRPr="00C36C56">
        <w:rPr>
          <w:b/>
          <w:bCs/>
          <w:sz w:val="40"/>
          <w:szCs w:val="40"/>
        </w:rPr>
        <w:t xml:space="preserve"> </w:t>
      </w:r>
      <w:r w:rsidR="00402F7C" w:rsidRPr="00C36C56">
        <w:rPr>
          <w:b/>
          <w:bCs/>
          <w:sz w:val="40"/>
          <w:szCs w:val="40"/>
        </w:rPr>
        <w:t>Summary Form</w:t>
      </w:r>
    </w:p>
    <w:p w14:paraId="395FC4BF" w14:textId="4BD85450" w:rsidR="00A83B70" w:rsidRDefault="008068DD">
      <w:pPr>
        <w:pBdr>
          <w:bottom w:val="single" w:sz="6" w:space="1" w:color="000000"/>
        </w:pBdr>
        <w:spacing w:after="80"/>
        <w:ind w:left="360" w:hanging="360"/>
      </w:pPr>
      <w:r>
        <w:rPr>
          <w:b/>
          <w:bCs/>
          <w:sz w:val="20"/>
          <w:szCs w:val="20"/>
        </w:rPr>
        <w:t>Note: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This form </w:t>
      </w:r>
      <w:r w:rsidR="00AA0395">
        <w:rPr>
          <w:i/>
          <w:iCs/>
          <w:sz w:val="20"/>
          <w:szCs w:val="20"/>
        </w:rPr>
        <w:t xml:space="preserve">is </w:t>
      </w:r>
      <w:r w:rsidR="00961776">
        <w:rPr>
          <w:i/>
          <w:iCs/>
          <w:sz w:val="20"/>
          <w:szCs w:val="20"/>
        </w:rPr>
        <w:t>recommended</w:t>
      </w:r>
      <w:r w:rsidR="00AA0395">
        <w:rPr>
          <w:i/>
          <w:iCs/>
          <w:sz w:val="20"/>
          <w:szCs w:val="20"/>
        </w:rPr>
        <w:t xml:space="preserve"> when</w:t>
      </w:r>
      <w:r>
        <w:rPr>
          <w:i/>
          <w:iCs/>
          <w:sz w:val="20"/>
          <w:szCs w:val="20"/>
        </w:rPr>
        <w:t xml:space="preserve"> cost-effective</w:t>
      </w:r>
      <w:r w:rsidR="00AA0395">
        <w:rPr>
          <w:i/>
          <w:iCs/>
          <w:sz w:val="20"/>
          <w:szCs w:val="20"/>
        </w:rPr>
        <w:t xml:space="preserve"> energy savings are</w:t>
      </w:r>
      <w:r>
        <w:rPr>
          <w:i/>
          <w:iCs/>
          <w:sz w:val="20"/>
          <w:szCs w:val="20"/>
        </w:rPr>
        <w:t xml:space="preserve"> used </w:t>
      </w:r>
      <w:r w:rsidR="00DE1D06">
        <w:rPr>
          <w:i/>
          <w:iCs/>
          <w:sz w:val="20"/>
          <w:szCs w:val="20"/>
        </w:rPr>
        <w:t>to substantiate</w:t>
      </w:r>
      <w:r>
        <w:rPr>
          <w:i/>
          <w:iCs/>
          <w:sz w:val="20"/>
          <w:szCs w:val="20"/>
        </w:rPr>
        <w:t xml:space="preserve"> the proposed change.</w:t>
      </w:r>
      <w:r>
        <w:rPr>
          <w:sz w:val="20"/>
          <w:szCs w:val="20"/>
        </w:rPr>
        <w:t xml:space="preserve">  </w:t>
      </w:r>
      <w:r w:rsidR="007C216D">
        <w:rPr>
          <w:sz w:val="20"/>
          <w:szCs w:val="20"/>
        </w:rPr>
        <w:t xml:space="preserve"> </w:t>
      </w:r>
    </w:p>
    <w:p w14:paraId="395FC4C0" w14:textId="77777777" w:rsidR="00A83B70" w:rsidRDefault="00A83B70">
      <w:pPr>
        <w:spacing w:after="80"/>
        <w:ind w:left="360" w:hanging="360"/>
        <w:rPr>
          <w:sz w:val="12"/>
          <w:szCs w:val="12"/>
        </w:rPr>
      </w:pPr>
    </w:p>
    <w:p w14:paraId="488DB137" w14:textId="5466E67B" w:rsidR="009A7EB4" w:rsidRPr="00DE1D06" w:rsidRDefault="008068DD" w:rsidP="009A7EB4">
      <w:pPr>
        <w:pStyle w:val="ListParagraph"/>
        <w:numPr>
          <w:ilvl w:val="0"/>
          <w:numId w:val="1"/>
        </w:numPr>
        <w:spacing w:after="80"/>
        <w:ind w:left="360"/>
        <w:rPr>
          <w:sz w:val="20"/>
          <w:szCs w:val="20"/>
        </w:rPr>
      </w:pPr>
      <w:r w:rsidRPr="00DE1D06">
        <w:rPr>
          <w:sz w:val="20"/>
          <w:szCs w:val="20"/>
        </w:rPr>
        <w:t xml:space="preserve">Describe energy measure:  </w:t>
      </w:r>
      <w:r w:rsidR="00A55EA1" w:rsidRPr="00DE1D06">
        <w:rPr>
          <w:sz w:val="20"/>
          <w:szCs w:val="20"/>
        </w:rPr>
        <w:t>________________________________</w:t>
      </w:r>
      <w:r w:rsidR="00DE1D06" w:rsidRPr="00DE1D06">
        <w:rPr>
          <w:sz w:val="20"/>
          <w:szCs w:val="20"/>
        </w:rPr>
        <w:t>______________________</w:t>
      </w:r>
      <w:r w:rsidR="00A55EA1" w:rsidRPr="00DE1D06">
        <w:rPr>
          <w:sz w:val="20"/>
          <w:szCs w:val="20"/>
        </w:rPr>
        <w:t>____</w:t>
      </w:r>
      <w:r w:rsidR="009A7EB4" w:rsidRPr="00DE1D06">
        <w:rPr>
          <w:sz w:val="20"/>
          <w:szCs w:val="20"/>
        </w:rPr>
        <w:br/>
      </w:r>
    </w:p>
    <w:p w14:paraId="395FC4C3" w14:textId="18AD7EB5" w:rsidR="00A83B70" w:rsidRDefault="008068DD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Does this proposed change </w:t>
      </w:r>
      <w:r w:rsidR="009E636F">
        <w:rPr>
          <w:sz w:val="20"/>
          <w:szCs w:val="20"/>
        </w:rPr>
        <w:t>impact</w:t>
      </w:r>
      <w:r>
        <w:rPr>
          <w:sz w:val="20"/>
          <w:szCs w:val="20"/>
        </w:rPr>
        <w:t xml:space="preserve"> energy </w:t>
      </w:r>
      <w:r w:rsidR="009E636F">
        <w:rPr>
          <w:sz w:val="20"/>
          <w:szCs w:val="20"/>
        </w:rPr>
        <w:t xml:space="preserve">use </w:t>
      </w:r>
      <w:r>
        <w:rPr>
          <w:sz w:val="20"/>
          <w:szCs w:val="20"/>
        </w:rPr>
        <w:t xml:space="preserve">relative to the </w:t>
      </w:r>
      <w:r w:rsidR="00A55EA1">
        <w:rPr>
          <w:sz w:val="20"/>
          <w:szCs w:val="20"/>
        </w:rPr>
        <w:t>latest published edition of the</w:t>
      </w:r>
      <w:r>
        <w:rPr>
          <w:sz w:val="20"/>
          <w:szCs w:val="20"/>
        </w:rPr>
        <w:t xml:space="preserve"> IECC?</w:t>
      </w:r>
    </w:p>
    <w:p w14:paraId="395FC4C4" w14:textId="6FFF856B" w:rsidR="00A83B70" w:rsidRDefault="008068DD">
      <w:pPr>
        <w:ind w:firstLine="720"/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95FC4BF" wp14:editId="395FC4C0">
                <wp:extent cx="182880" cy="182880"/>
                <wp:effectExtent l="0" t="0" r="26670" b="26670"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95FC4C3" w14:textId="13BB68B6" w:rsidR="00A83B70" w:rsidRDefault="00A83B7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5FC4BF" id="Rectangle 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" strokeweight=".35281mm">
                <v:textbox inset="0,0,0,0">
                  <w:txbxContent>
                    <w:p w14:paraId="395FC4C3" w14:textId="13BB68B6" w:rsidR="00A83B70" w:rsidRDefault="00A83B7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 YES</w:t>
      </w:r>
      <w:r w:rsidR="00A55EA1">
        <w:rPr>
          <w:sz w:val="20"/>
          <w:szCs w:val="20"/>
        </w:rPr>
        <w:t>- Commercial</w:t>
      </w:r>
      <w:r>
        <w:rPr>
          <w:sz w:val="20"/>
          <w:szCs w:val="20"/>
        </w:rPr>
        <w:tab/>
      </w:r>
      <w:r w:rsidR="00A55EA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1D3FC08" wp14:editId="0C787F6C">
                <wp:extent cx="182880" cy="182880"/>
                <wp:effectExtent l="0" t="0" r="26670" b="26670"/>
                <wp:docPr id="11683915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C54EA8C" w14:textId="04786DE8" w:rsidR="00A55EA1" w:rsidRDefault="00A55EA1" w:rsidP="00A55EA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D3FC08" id="_x0000_s1027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" strokeweight=".35281mm">
                <v:textbox inset="0,0,0,0">
                  <w:txbxContent>
                    <w:p w14:paraId="0C54EA8C" w14:textId="04786DE8" w:rsidR="00A55EA1" w:rsidRDefault="00A55EA1" w:rsidP="00A55EA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A55EA1">
        <w:rPr>
          <w:sz w:val="20"/>
          <w:szCs w:val="20"/>
        </w:rPr>
        <w:t xml:space="preserve"> YES- Residential</w:t>
      </w:r>
      <w:r w:rsidR="00A55EA1">
        <w:rPr>
          <w:noProof/>
          <w:sz w:val="20"/>
          <w:szCs w:val="20"/>
        </w:rPr>
        <w:t xml:space="preserve">       </w:t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95FC4C1" wp14:editId="395FC4C2">
                <wp:extent cx="182880" cy="182880"/>
                <wp:effectExtent l="0" t="0" r="26670" b="26670"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0B83E26" id="Rectangle 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" strokeweight=".35281mm">
                <v:textbox inset="0,0,0,0"/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NO </w:t>
      </w:r>
      <w:r>
        <w:rPr>
          <w:i/>
          <w:iCs/>
          <w:sz w:val="20"/>
          <w:szCs w:val="20"/>
        </w:rPr>
        <w:t>(do not need to submit this form if answered no)</w:t>
      </w:r>
    </w:p>
    <w:p w14:paraId="395FC4C5" w14:textId="302F464F" w:rsidR="00A83B70" w:rsidRDefault="008068DD">
      <w:pPr>
        <w:pStyle w:val="ListParagraph"/>
        <w:numPr>
          <w:ilvl w:val="0"/>
          <w:numId w:val="1"/>
        </w:numPr>
        <w:ind w:left="360"/>
      </w:pPr>
      <w:r>
        <w:rPr>
          <w:b/>
          <w:bCs/>
          <w:sz w:val="20"/>
          <w:szCs w:val="20"/>
        </w:rPr>
        <w:t>Energy Analysis</w:t>
      </w:r>
      <w:r w:rsidR="00C15737">
        <w:rPr>
          <w:b/>
          <w:bCs/>
          <w:sz w:val="20"/>
          <w:szCs w:val="20"/>
        </w:rPr>
        <w:t xml:space="preserve"> Method</w:t>
      </w:r>
    </w:p>
    <w:tbl>
      <w:tblPr>
        <w:tblW w:w="101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0"/>
        <w:gridCol w:w="5220"/>
      </w:tblGrid>
      <w:tr w:rsidR="00A83B70" w14:paraId="395FC4C8" w14:textId="77777777" w:rsidTr="00CD367A">
        <w:trPr>
          <w:trHeight w:val="720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0231" w14:textId="6B1800DF" w:rsidR="00A83B70" w:rsidRDefault="008068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Software used to estimate energy savings</w:t>
            </w:r>
          </w:p>
          <w:p w14:paraId="395FC4C6" w14:textId="5475D7ED" w:rsidR="00D40C68" w:rsidRDefault="008550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calculations</w:t>
            </w:r>
            <w:r w:rsidR="002629CC">
              <w:rPr>
                <w:sz w:val="20"/>
                <w:szCs w:val="20"/>
              </w:rPr>
              <w:t xml:space="preserve"> (provide methodology)</w:t>
            </w:r>
          </w:p>
        </w:tc>
        <w:tc>
          <w:tcPr>
            <w:tcW w:w="5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8AD8" w14:textId="77777777" w:rsidR="00A83B70" w:rsidRDefault="002969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</w:p>
          <w:p w14:paraId="395FC4C7" w14:textId="0520ED52" w:rsidR="002629CC" w:rsidRDefault="002629CC">
            <w:pPr>
              <w:spacing w:after="0" w:line="240" w:lineRule="auto"/>
              <w:rPr>
                <w:sz w:val="20"/>
                <w:szCs w:val="20"/>
                <w:shd w:val="clear" w:color="auto" w:fill="C0C0C0"/>
              </w:rPr>
            </w:pPr>
            <w:r>
              <w:rPr>
                <w:sz w:val="20"/>
                <w:szCs w:val="20"/>
              </w:rPr>
              <w:t>________________</w:t>
            </w:r>
          </w:p>
        </w:tc>
      </w:tr>
      <w:tr w:rsidR="00D8053E" w14:paraId="395FC4CE" w14:textId="77777777" w:rsidTr="006357AA">
        <w:trPr>
          <w:trHeight w:val="360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D50F" w14:textId="6C964B29" w:rsidR="00D8053E" w:rsidRDefault="00D8053E" w:rsidP="00D8053E">
            <w:pPr>
              <w:pStyle w:val="ListParagraph"/>
              <w:numPr>
                <w:ilvl w:val="0"/>
                <w:numId w:val="1"/>
              </w:numPr>
              <w:ind w:left="255"/>
              <w:rPr>
                <w:sz w:val="20"/>
                <w:szCs w:val="20"/>
              </w:rPr>
            </w:pPr>
            <w:r w:rsidRPr="00DE1D06">
              <w:rPr>
                <w:b/>
                <w:bCs/>
                <w:sz w:val="20"/>
                <w:szCs w:val="20"/>
              </w:rPr>
              <w:t>Building configuration</w:t>
            </w:r>
            <w:r w:rsidR="00240196">
              <w:rPr>
                <w:b/>
                <w:bCs/>
                <w:sz w:val="20"/>
                <w:szCs w:val="20"/>
              </w:rPr>
              <w:t xml:space="preserve"> analyzed</w:t>
            </w:r>
            <w:r w:rsidRPr="00DE1D06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95FC4CC" w14:textId="2D61929C" w:rsidR="00D8053E" w:rsidRDefault="00D8053E" w:rsidP="00D805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 a </w:t>
            </w:r>
            <w:hyperlink r:id="rId11" w:history="1">
              <w:r w:rsidRPr="005054D3">
                <w:rPr>
                  <w:rStyle w:val="Hyperlink"/>
                  <w:sz w:val="20"/>
                  <w:szCs w:val="20"/>
                </w:rPr>
                <w:t>DOE Prototype Model</w:t>
              </w:r>
            </w:hyperlink>
            <w:r>
              <w:rPr>
                <w:sz w:val="20"/>
                <w:szCs w:val="20"/>
              </w:rPr>
              <w:t xml:space="preserve"> Used?</w:t>
            </w:r>
          </w:p>
        </w:tc>
        <w:tc>
          <w:tcPr>
            <w:tcW w:w="5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D7F5" w14:textId="77777777" w:rsidR="00D8053E" w:rsidRDefault="00D8053E" w:rsidP="00D8053E">
            <w:pPr>
              <w:spacing w:after="0" w:line="240" w:lineRule="auto"/>
              <w:rPr>
                <w:sz w:val="20"/>
                <w:szCs w:val="20"/>
              </w:rPr>
            </w:pPr>
          </w:p>
          <w:p w14:paraId="2DD4B861" w14:textId="1FA5FB3B" w:rsidR="00D8053E" w:rsidRDefault="00D8053E" w:rsidP="00D805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8E4630E" wp14:editId="0CB8E163">
                      <wp:extent cx="182880" cy="182880"/>
                      <wp:effectExtent l="0" t="0" r="26670" b="26670"/>
                      <wp:docPr id="1579434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C9958E0" w14:textId="0F40068A" w:rsidR="00D8053E" w:rsidRDefault="00D8053E" w:rsidP="002D4D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E4630E" id="_x0000_s1028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" strokeweight=".35281mm">
                      <v:textbox inset="0,0,0,0">
                        <w:txbxContent>
                          <w:p w14:paraId="5C9958E0" w14:textId="0F40068A" w:rsidR="00D8053E" w:rsidRDefault="00D8053E" w:rsidP="002D4D9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YES- Describe: ________________</w:t>
            </w:r>
          </w:p>
          <w:p w14:paraId="69AFC8DF" w14:textId="2A266533" w:rsidR="00D8053E" w:rsidRDefault="00D8053E" w:rsidP="00D8053E">
            <w:pPr>
              <w:spacing w:after="0" w:line="240" w:lineRule="auto"/>
              <w:rPr>
                <w:sz w:val="20"/>
                <w:szCs w:val="20"/>
                <w:shd w:val="clear" w:color="auto" w:fill="C0C0C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AB4984" wp14:editId="6530096B">
                      <wp:extent cx="182880" cy="182880"/>
                      <wp:effectExtent l="0" t="0" r="26670" b="26670"/>
                      <wp:docPr id="20756009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3B309CF" w14:textId="1B8B8CFD" w:rsidR="00D8053E" w:rsidRDefault="00D8053E" w:rsidP="002D4D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AB4984" id="_x0000_s1029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" strokeweight=".35281mm">
                      <v:textbox inset="0,0,0,0">
                        <w:txbxContent>
                          <w:p w14:paraId="73B309CF" w14:textId="1B8B8CFD" w:rsidR="00D8053E" w:rsidRDefault="00D8053E" w:rsidP="002D4D9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NO- Provide building description.</w:t>
            </w:r>
            <w:r>
              <w:rPr>
                <w:noProof/>
                <w:sz w:val="20"/>
                <w:szCs w:val="20"/>
              </w:rPr>
              <w:t xml:space="preserve">       </w:t>
            </w:r>
          </w:p>
          <w:p w14:paraId="395FC4CD" w14:textId="3FD0C011" w:rsidR="00D8053E" w:rsidRDefault="00D8053E" w:rsidP="00D8053E">
            <w:pPr>
              <w:spacing w:after="0" w:line="240" w:lineRule="auto"/>
            </w:pPr>
          </w:p>
        </w:tc>
      </w:tr>
      <w:tr w:rsidR="00535E01" w:rsidRPr="0038388A" w14:paraId="395FC4D1" w14:textId="77777777" w:rsidTr="00293BDC">
        <w:trPr>
          <w:trHeight w:val="360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4CF" w14:textId="048AC678" w:rsidR="00535E01" w:rsidRPr="0038388A" w:rsidRDefault="00535E01" w:rsidP="00535E01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>Deviations from prototype building configuration</w:t>
            </w:r>
          </w:p>
        </w:tc>
        <w:tc>
          <w:tcPr>
            <w:tcW w:w="5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4D0" w14:textId="67EB7EB7" w:rsidR="00535E01" w:rsidRPr="0038388A" w:rsidRDefault="00535E01" w:rsidP="00535E01">
            <w:pPr>
              <w:spacing w:after="0" w:line="240" w:lineRule="auto"/>
              <w:rPr>
                <w:sz w:val="20"/>
                <w:szCs w:val="20"/>
                <w:shd w:val="clear" w:color="auto" w:fill="C0C0C0"/>
              </w:rPr>
            </w:pPr>
            <w:r w:rsidRPr="007A1D04">
              <w:rPr>
                <w:sz w:val="20"/>
                <w:szCs w:val="20"/>
              </w:rPr>
              <w:t>________________</w:t>
            </w:r>
          </w:p>
        </w:tc>
      </w:tr>
      <w:tr w:rsidR="00535E01" w:rsidRPr="0038388A" w14:paraId="395FC4D4" w14:textId="77777777" w:rsidTr="007246C4">
        <w:trPr>
          <w:trHeight w:val="360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4D2" w14:textId="5C371208" w:rsidR="00535E01" w:rsidRPr="0038388A" w:rsidRDefault="00535E01" w:rsidP="00535E01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>Building conditioned area square footage</w:t>
            </w:r>
          </w:p>
        </w:tc>
        <w:tc>
          <w:tcPr>
            <w:tcW w:w="52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4D3" w14:textId="6ECA353E" w:rsidR="00535E01" w:rsidRPr="0038388A" w:rsidRDefault="00535E01" w:rsidP="00535E01">
            <w:pPr>
              <w:spacing w:after="0" w:line="240" w:lineRule="auto"/>
              <w:rPr>
                <w:sz w:val="20"/>
                <w:szCs w:val="20"/>
                <w:shd w:val="clear" w:color="auto" w:fill="C0C0C0"/>
              </w:rPr>
            </w:pPr>
            <w:r w:rsidRPr="007A1D04">
              <w:rPr>
                <w:sz w:val="20"/>
                <w:szCs w:val="20"/>
              </w:rPr>
              <w:t>________________</w:t>
            </w:r>
          </w:p>
        </w:tc>
      </w:tr>
      <w:tr w:rsidR="00D8053E" w:rsidRPr="0038388A" w14:paraId="395FC4D7" w14:textId="77777777" w:rsidTr="007246C4">
        <w:trPr>
          <w:trHeight w:val="360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F333" w14:textId="77777777" w:rsidR="00211CB0" w:rsidRPr="0038388A" w:rsidRDefault="00211CB0" w:rsidP="007D4B5E">
            <w:pPr>
              <w:spacing w:after="0" w:line="240" w:lineRule="auto"/>
              <w:rPr>
                <w:sz w:val="20"/>
                <w:szCs w:val="20"/>
              </w:rPr>
            </w:pPr>
          </w:p>
          <w:p w14:paraId="059CBE50" w14:textId="47BB9459" w:rsidR="00D8053E" w:rsidRPr="0038388A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>Climate Zones Impacted (check all that apply)</w:t>
            </w:r>
          </w:p>
          <w:p w14:paraId="7E9C48CB" w14:textId="77777777" w:rsidR="00211CB0" w:rsidRPr="0038388A" w:rsidRDefault="00211CB0" w:rsidP="007D4B5E">
            <w:pPr>
              <w:spacing w:after="0" w:line="240" w:lineRule="auto"/>
              <w:rPr>
                <w:sz w:val="20"/>
                <w:szCs w:val="20"/>
              </w:rPr>
            </w:pPr>
          </w:p>
          <w:p w14:paraId="6E64FB0F" w14:textId="77777777" w:rsidR="00211CB0" w:rsidRPr="0038388A" w:rsidRDefault="00211CB0" w:rsidP="007D4B5E">
            <w:pPr>
              <w:spacing w:after="0" w:line="240" w:lineRule="auto"/>
              <w:rPr>
                <w:sz w:val="20"/>
                <w:szCs w:val="20"/>
              </w:rPr>
            </w:pPr>
          </w:p>
          <w:p w14:paraId="2F88B9E2" w14:textId="6DC81BD9" w:rsidR="00211CB0" w:rsidRPr="0038388A" w:rsidRDefault="00211CB0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 xml:space="preserve">Were DOE Representative </w:t>
            </w:r>
            <w:r w:rsidR="002D4CF4" w:rsidRPr="0038388A">
              <w:rPr>
                <w:sz w:val="20"/>
                <w:szCs w:val="20"/>
              </w:rPr>
              <w:t>City</w:t>
            </w:r>
            <w:r w:rsidRPr="0038388A">
              <w:rPr>
                <w:sz w:val="20"/>
                <w:szCs w:val="20"/>
              </w:rPr>
              <w:t>(s) used?</w:t>
            </w:r>
          </w:p>
          <w:p w14:paraId="341F2CC7" w14:textId="043EB756" w:rsidR="00211CB0" w:rsidRPr="0038388A" w:rsidRDefault="00211CB0" w:rsidP="007D4B5E">
            <w:pPr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 xml:space="preserve">     </w:t>
            </w:r>
            <w:hyperlink r:id="rId12" w:history="1">
              <w:r w:rsidRPr="0038388A">
                <w:rPr>
                  <w:rStyle w:val="Hyperlink"/>
                  <w:sz w:val="20"/>
                  <w:szCs w:val="20"/>
                </w:rPr>
                <w:t>DOE Commercial Representative Cities</w:t>
              </w:r>
            </w:hyperlink>
            <w:r w:rsidRPr="0038388A">
              <w:rPr>
                <w:sz w:val="20"/>
                <w:szCs w:val="20"/>
              </w:rPr>
              <w:br/>
              <w:t xml:space="preserve">     </w:t>
            </w:r>
            <w:hyperlink r:id="rId13" w:history="1">
              <w:r w:rsidRPr="0038388A">
                <w:rPr>
                  <w:rStyle w:val="Hyperlink"/>
                  <w:sz w:val="20"/>
                  <w:szCs w:val="20"/>
                </w:rPr>
                <w:t>DOE Residential Methodology Table 4.6</w:t>
              </w:r>
            </w:hyperlink>
          </w:p>
          <w:p w14:paraId="0EE861E1" w14:textId="77777777" w:rsidR="00211CB0" w:rsidRPr="0038388A" w:rsidRDefault="00211CB0" w:rsidP="007D4B5E">
            <w:pPr>
              <w:spacing w:after="0" w:line="240" w:lineRule="auto"/>
              <w:rPr>
                <w:sz w:val="20"/>
                <w:szCs w:val="20"/>
              </w:rPr>
            </w:pPr>
          </w:p>
          <w:p w14:paraId="395FC4D5" w14:textId="3F7722FE" w:rsidR="00211CB0" w:rsidRPr="0038388A" w:rsidRDefault="00211CB0" w:rsidP="007D4B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6B25" w14:textId="565BA35F" w:rsidR="00D8053E" w:rsidRPr="0038388A" w:rsidRDefault="00D8053E" w:rsidP="007D4B5E">
            <w:pPr>
              <w:spacing w:after="0" w:line="240" w:lineRule="auto"/>
              <w:rPr>
                <w:sz w:val="20"/>
                <w:szCs w:val="20"/>
                <w:shd w:val="clear" w:color="auto" w:fill="C0C0C0"/>
              </w:rPr>
            </w:pPr>
          </w:p>
          <w:p w14:paraId="67AD47DF" w14:textId="74896F46" w:rsidR="00D8053E" w:rsidRPr="0038388A" w:rsidRDefault="00BE7A62" w:rsidP="007D4B5E">
            <w:pPr>
              <w:spacing w:after="0" w:line="240" w:lineRule="auto"/>
              <w:rPr>
                <w:sz w:val="20"/>
                <w:szCs w:val="20"/>
                <w:shd w:val="clear" w:color="auto" w:fill="C0C0C0"/>
              </w:rPr>
            </w:pPr>
            <w:r w:rsidRPr="00BF2586">
              <w:rPr>
                <w:sz w:val="20"/>
                <w:szCs w:val="20"/>
              </w:rPr>
              <w:t xml:space="preserve"> </w:t>
            </w:r>
            <w:r w:rsidR="00970402" w:rsidRPr="00BF2586">
              <w:rPr>
                <w:sz w:val="20"/>
                <w:szCs w:val="20"/>
              </w:rPr>
              <w:t>0</w:t>
            </w:r>
            <w:r w:rsidR="007E5878">
              <w:rPr>
                <w:sz w:val="20"/>
                <w:szCs w:val="20"/>
              </w:rPr>
              <w:t xml:space="preserve"> </w:t>
            </w:r>
            <w:r w:rsidR="00D8053E" w:rsidRPr="003838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80599EB" wp14:editId="6617712C">
                      <wp:extent cx="87630" cy="95250"/>
                      <wp:effectExtent l="0" t="0" r="26670" b="19050"/>
                      <wp:docPr id="78518523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7E0334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7E5878">
              <w:rPr>
                <w:sz w:val="20"/>
                <w:szCs w:val="20"/>
              </w:rPr>
              <w:t xml:space="preserve">  1 </w:t>
            </w:r>
            <w:r w:rsidR="00970402" w:rsidRPr="003838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E4D87B5" wp14:editId="3F5BFD7A">
                      <wp:extent cx="87630" cy="95250"/>
                      <wp:effectExtent l="0" t="0" r="26670" b="19050"/>
                      <wp:docPr id="205801953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95707F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7E5878">
              <w:rPr>
                <w:sz w:val="20"/>
                <w:szCs w:val="20"/>
              </w:rPr>
              <w:t xml:space="preserve">  2 </w:t>
            </w:r>
            <w:r w:rsidR="00D8053E" w:rsidRPr="003838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E7C4529" wp14:editId="1076228B">
                      <wp:extent cx="87630" cy="95250"/>
                      <wp:effectExtent l="0" t="0" r="26670" b="19050"/>
                      <wp:docPr id="146536111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15CA7E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7E5878">
              <w:rPr>
                <w:sz w:val="20"/>
                <w:szCs w:val="20"/>
              </w:rPr>
              <w:t xml:space="preserve">  3 </w:t>
            </w:r>
            <w:r w:rsidR="00D8053E" w:rsidRPr="003838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19BC24" wp14:editId="70539987">
                      <wp:extent cx="87630" cy="95250"/>
                      <wp:effectExtent l="0" t="0" r="26670" b="19050"/>
                      <wp:docPr id="109194476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2A2997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7E5878">
              <w:rPr>
                <w:sz w:val="20"/>
                <w:szCs w:val="20"/>
              </w:rPr>
              <w:t xml:space="preserve"> 4 </w:t>
            </w:r>
            <w:r w:rsidR="00D8053E" w:rsidRPr="003838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717BC66" wp14:editId="74A36B85">
                      <wp:extent cx="87630" cy="95250"/>
                      <wp:effectExtent l="0" t="0" r="26670" b="19050"/>
                      <wp:docPr id="16457999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F9E756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7E5878">
              <w:rPr>
                <w:sz w:val="20"/>
                <w:szCs w:val="20"/>
              </w:rPr>
              <w:t xml:space="preserve">  5 </w:t>
            </w:r>
            <w:r w:rsidR="00D8053E" w:rsidRPr="003838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68088F1" wp14:editId="2C12586C">
                      <wp:extent cx="87630" cy="95250"/>
                      <wp:effectExtent l="0" t="0" r="26670" b="19050"/>
                      <wp:docPr id="53794837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78EF6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7E5878">
              <w:rPr>
                <w:sz w:val="20"/>
                <w:szCs w:val="20"/>
              </w:rPr>
              <w:t xml:space="preserve">  6 </w:t>
            </w:r>
            <w:r w:rsidR="00D8053E" w:rsidRPr="003838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BF2BBF" wp14:editId="01FE1515">
                      <wp:extent cx="87630" cy="95250"/>
                      <wp:effectExtent l="0" t="0" r="26670" b="19050"/>
                      <wp:docPr id="178770855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1C4AC8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7E5878">
              <w:rPr>
                <w:sz w:val="20"/>
                <w:szCs w:val="20"/>
              </w:rPr>
              <w:t xml:space="preserve">  7 </w:t>
            </w:r>
            <w:r w:rsidR="00D8053E" w:rsidRPr="003838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DD432DF" wp14:editId="50B08BCF">
                      <wp:extent cx="87630" cy="95250"/>
                      <wp:effectExtent l="0" t="0" r="26670" b="19050"/>
                      <wp:docPr id="58114091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E77CAA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7E5878">
              <w:rPr>
                <w:sz w:val="20"/>
                <w:szCs w:val="20"/>
              </w:rPr>
              <w:t xml:space="preserve">  8 </w:t>
            </w:r>
            <w:r w:rsidR="00D8053E" w:rsidRPr="003838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4E8D86" wp14:editId="5C982306">
                      <wp:extent cx="87630" cy="95250"/>
                      <wp:effectExtent l="0" t="0" r="26670" b="19050"/>
                      <wp:docPr id="196025562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4D89AC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</w:p>
          <w:p w14:paraId="65368EC0" w14:textId="77777777" w:rsidR="00D8053E" w:rsidRPr="0038388A" w:rsidRDefault="00D8053E" w:rsidP="007D4B5E">
            <w:pPr>
              <w:spacing w:after="0" w:line="240" w:lineRule="auto"/>
              <w:rPr>
                <w:sz w:val="20"/>
                <w:szCs w:val="20"/>
                <w:shd w:val="clear" w:color="auto" w:fill="C0C0C0"/>
              </w:rPr>
            </w:pPr>
          </w:p>
          <w:p w14:paraId="147F5ED9" w14:textId="77777777" w:rsidR="00211CB0" w:rsidRPr="0038388A" w:rsidRDefault="00211CB0" w:rsidP="007D4B5E">
            <w:pPr>
              <w:spacing w:after="0" w:line="240" w:lineRule="auto"/>
              <w:rPr>
                <w:sz w:val="20"/>
                <w:szCs w:val="20"/>
                <w:shd w:val="clear" w:color="auto" w:fill="C0C0C0"/>
              </w:rPr>
            </w:pPr>
          </w:p>
          <w:p w14:paraId="46DB36E1" w14:textId="231A720C" w:rsidR="00211CB0" w:rsidRPr="0038388A" w:rsidRDefault="00211CB0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6A35D0B" wp14:editId="6435410A">
                      <wp:extent cx="182880" cy="182880"/>
                      <wp:effectExtent l="0" t="0" r="26670" b="26670"/>
                      <wp:docPr id="175999312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05C9D31" w14:textId="2647A4E4" w:rsidR="00211CB0" w:rsidRDefault="00211CB0" w:rsidP="00211C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A35D0B" id="_x0000_s1030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" strokeweight=".35281mm">
                      <v:textbox inset="0,0,0,0">
                        <w:txbxContent>
                          <w:p w14:paraId="105C9D31" w14:textId="2647A4E4" w:rsidR="00211CB0" w:rsidRDefault="00211CB0" w:rsidP="00211CB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8388A">
              <w:rPr>
                <w:sz w:val="20"/>
                <w:szCs w:val="20"/>
              </w:rPr>
              <w:t xml:space="preserve"> YES</w:t>
            </w:r>
          </w:p>
          <w:p w14:paraId="395FC4D6" w14:textId="0EBE4CDD" w:rsidR="00211CB0" w:rsidRPr="0038388A" w:rsidRDefault="00211CB0" w:rsidP="007D4B5E">
            <w:pPr>
              <w:spacing w:after="0" w:line="240" w:lineRule="auto"/>
              <w:rPr>
                <w:sz w:val="20"/>
                <w:szCs w:val="20"/>
                <w:shd w:val="clear" w:color="auto" w:fill="C0C0C0"/>
              </w:rPr>
            </w:pPr>
            <w:r w:rsidRPr="003838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0D18DD" wp14:editId="137FB645">
                      <wp:extent cx="182880" cy="182880"/>
                      <wp:effectExtent l="0" t="0" r="26670" b="26670"/>
                      <wp:docPr id="9138217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C0715C6" w14:textId="77777777" w:rsidR="00211CB0" w:rsidRDefault="00211CB0" w:rsidP="00211C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0D18DD" id="_x0000_s1031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" strokeweight=".35281mm">
                      <v:textbox inset="0,0,0,0">
                        <w:txbxContent>
                          <w:p w14:paraId="4C0715C6" w14:textId="77777777" w:rsidR="00211CB0" w:rsidRDefault="00211CB0" w:rsidP="00211CB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8388A">
              <w:rPr>
                <w:sz w:val="20"/>
                <w:szCs w:val="20"/>
              </w:rPr>
              <w:t xml:space="preserve"> NO- Provide location(s)</w:t>
            </w:r>
          </w:p>
        </w:tc>
      </w:tr>
      <w:tr w:rsidR="00D8053E" w:rsidRPr="0038388A" w14:paraId="395FC4DA" w14:textId="77777777" w:rsidTr="007246C4">
        <w:trPr>
          <w:trHeight w:val="360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4D8" w14:textId="032CE731" w:rsidR="00D8053E" w:rsidRPr="0038388A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>Foundation type</w:t>
            </w:r>
            <w:r w:rsidR="006357AA" w:rsidRPr="0038388A">
              <w:rPr>
                <w:sz w:val="20"/>
                <w:szCs w:val="20"/>
              </w:rPr>
              <w:t xml:space="preserve"> (check all that apply)</w:t>
            </w:r>
          </w:p>
        </w:tc>
        <w:tc>
          <w:tcPr>
            <w:tcW w:w="52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CA42" w14:textId="35198BC4" w:rsidR="00D8053E" w:rsidRPr="003C490C" w:rsidRDefault="006149A5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B757213" wp14:editId="73A62641">
                      <wp:extent cx="87630" cy="95250"/>
                      <wp:effectExtent l="0" t="0" r="26670" b="19050"/>
                      <wp:docPr id="149265287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4EAECF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D8053E" w:rsidRPr="003C490C">
              <w:rPr>
                <w:sz w:val="20"/>
                <w:szCs w:val="20"/>
              </w:rPr>
              <w:t>Basement- Conditioned</w:t>
            </w:r>
          </w:p>
          <w:p w14:paraId="239B896A" w14:textId="750F4AD2" w:rsidR="00D8053E" w:rsidRPr="003C490C" w:rsidRDefault="006149A5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6B65C36" wp14:editId="7CFC829E">
                      <wp:extent cx="87630" cy="95250"/>
                      <wp:effectExtent l="0" t="0" r="26670" b="19050"/>
                      <wp:docPr id="74231131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D45E3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D8053E" w:rsidRPr="003C490C">
              <w:rPr>
                <w:sz w:val="20"/>
                <w:szCs w:val="20"/>
              </w:rPr>
              <w:t>Basement- Unconditioned</w:t>
            </w:r>
          </w:p>
          <w:p w14:paraId="3D398CB3" w14:textId="0912F798" w:rsidR="00D8053E" w:rsidRPr="003C490C" w:rsidRDefault="006149A5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B13A6A" wp14:editId="251AD731">
                      <wp:extent cx="87630" cy="95250"/>
                      <wp:effectExtent l="0" t="0" r="26670" b="19050"/>
                      <wp:docPr id="34622222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FB576E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D8053E" w:rsidRPr="003C490C">
              <w:rPr>
                <w:sz w:val="20"/>
                <w:szCs w:val="20"/>
              </w:rPr>
              <w:t>Crawlspace- Conditioned</w:t>
            </w:r>
          </w:p>
          <w:p w14:paraId="4CD34BB7" w14:textId="2FA2EDF9" w:rsidR="00D8053E" w:rsidRPr="003C490C" w:rsidRDefault="006149A5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89042D9" wp14:editId="71614D0E">
                      <wp:extent cx="87630" cy="95250"/>
                      <wp:effectExtent l="0" t="0" r="26670" b="19050"/>
                      <wp:docPr id="188810890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00BE95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D8053E" w:rsidRPr="003C490C">
              <w:rPr>
                <w:sz w:val="20"/>
                <w:szCs w:val="20"/>
              </w:rPr>
              <w:t>Crawlspace- Unconditioned</w:t>
            </w:r>
          </w:p>
          <w:p w14:paraId="6336CDA2" w14:textId="07BE8F9A" w:rsidR="00D8053E" w:rsidRPr="003C490C" w:rsidRDefault="006149A5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97BFBE" wp14:editId="3CA3A9B9">
                      <wp:extent cx="87630" cy="95250"/>
                      <wp:effectExtent l="0" t="0" r="26670" b="19050"/>
                      <wp:docPr id="115164024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6307B3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D8053E" w:rsidRPr="003C490C">
              <w:rPr>
                <w:sz w:val="20"/>
                <w:szCs w:val="20"/>
              </w:rPr>
              <w:t>Slab- Heated</w:t>
            </w:r>
          </w:p>
          <w:p w14:paraId="1F6FED21" w14:textId="3345B4BA" w:rsidR="00D8053E" w:rsidRPr="003C490C" w:rsidRDefault="006149A5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33036A" wp14:editId="0416A3B2">
                      <wp:extent cx="87630" cy="95250"/>
                      <wp:effectExtent l="0" t="0" r="26670" b="19050"/>
                      <wp:docPr id="51439788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610845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D8053E" w:rsidRPr="003C490C">
              <w:rPr>
                <w:sz w:val="20"/>
                <w:szCs w:val="20"/>
              </w:rPr>
              <w:t>Slab- Unheated</w:t>
            </w:r>
          </w:p>
          <w:p w14:paraId="395FC4D9" w14:textId="52B9CEA6" w:rsidR="00D8053E" w:rsidRPr="0038388A" w:rsidRDefault="00D8053E" w:rsidP="007D4B5E">
            <w:pPr>
              <w:spacing w:after="0" w:line="240" w:lineRule="auto"/>
              <w:rPr>
                <w:sz w:val="20"/>
                <w:szCs w:val="20"/>
                <w:shd w:val="clear" w:color="auto" w:fill="C0C0C0"/>
              </w:rPr>
            </w:pPr>
          </w:p>
        </w:tc>
      </w:tr>
      <w:tr w:rsidR="00D8053E" w:rsidRPr="0038388A" w14:paraId="395FC4DD" w14:textId="77777777" w:rsidTr="007246C4">
        <w:trPr>
          <w:trHeight w:val="360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4DB" w14:textId="6B2C582D" w:rsidR="00D8053E" w:rsidRPr="0038388A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>Roof type</w:t>
            </w:r>
            <w:r w:rsidR="006357AA" w:rsidRPr="0038388A">
              <w:rPr>
                <w:sz w:val="20"/>
                <w:szCs w:val="20"/>
              </w:rPr>
              <w:t xml:space="preserve"> (check all that apply)</w:t>
            </w:r>
          </w:p>
        </w:tc>
        <w:tc>
          <w:tcPr>
            <w:tcW w:w="52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3ACC" w14:textId="085820EE" w:rsidR="00D8053E" w:rsidRPr="003C490C" w:rsidRDefault="006149A5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F4025C" wp14:editId="270B4A3B">
                      <wp:extent cx="87630" cy="95250"/>
                      <wp:effectExtent l="0" t="0" r="26670" b="19050"/>
                      <wp:docPr id="167333909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A1AE36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D8053E" w:rsidRPr="003C490C">
              <w:rPr>
                <w:sz w:val="20"/>
                <w:szCs w:val="20"/>
              </w:rPr>
              <w:t>Attic - Unconditioned</w:t>
            </w:r>
          </w:p>
          <w:p w14:paraId="76DA91A1" w14:textId="442E65BD" w:rsidR="00D8053E" w:rsidRPr="003C490C" w:rsidRDefault="006149A5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301CB71" wp14:editId="36E68857">
                      <wp:extent cx="87630" cy="95250"/>
                      <wp:effectExtent l="0" t="0" r="26670" b="19050"/>
                      <wp:docPr id="28045316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A2655D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D8053E" w:rsidRPr="003C490C">
              <w:rPr>
                <w:sz w:val="20"/>
                <w:szCs w:val="20"/>
              </w:rPr>
              <w:t xml:space="preserve">Attic- Conditioned </w:t>
            </w:r>
          </w:p>
          <w:p w14:paraId="0AFF4294" w14:textId="28975AC0" w:rsidR="00D8053E" w:rsidRPr="003C490C" w:rsidRDefault="006149A5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8151E3" wp14:editId="692F5F02">
                      <wp:extent cx="87630" cy="95250"/>
                      <wp:effectExtent l="0" t="0" r="26670" b="19050"/>
                      <wp:docPr id="145658863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3A02B9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D8053E" w:rsidRPr="003C490C">
              <w:rPr>
                <w:sz w:val="20"/>
                <w:szCs w:val="20"/>
              </w:rPr>
              <w:t>Flat Roof</w:t>
            </w:r>
          </w:p>
          <w:p w14:paraId="580A5BF6" w14:textId="17D72989" w:rsidR="00D8053E" w:rsidRPr="003C490C" w:rsidRDefault="006149A5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612E42" wp14:editId="0F386A61">
                      <wp:extent cx="87630" cy="95250"/>
                      <wp:effectExtent l="0" t="0" r="26670" b="19050"/>
                      <wp:docPr id="3589684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F53B0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D8053E" w:rsidRPr="003C490C">
              <w:rPr>
                <w:sz w:val="20"/>
                <w:szCs w:val="20"/>
              </w:rPr>
              <w:t>Other:_____________</w:t>
            </w:r>
          </w:p>
          <w:p w14:paraId="395FC4DC" w14:textId="11FEA9DD" w:rsidR="00D8053E" w:rsidRPr="003C490C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8053E" w:rsidRPr="0038388A" w14:paraId="395FC4E0" w14:textId="77777777" w:rsidTr="007246C4">
        <w:trPr>
          <w:trHeight w:val="360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4DE" w14:textId="69D81624" w:rsidR="00D8053E" w:rsidRPr="0038388A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>Space Heating Primary Fuel source</w:t>
            </w:r>
            <w:r w:rsidR="006357AA" w:rsidRPr="0038388A">
              <w:rPr>
                <w:sz w:val="20"/>
                <w:szCs w:val="20"/>
              </w:rPr>
              <w:t xml:space="preserve"> (check all that apply)</w:t>
            </w:r>
          </w:p>
        </w:tc>
        <w:tc>
          <w:tcPr>
            <w:tcW w:w="52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BCFB" w14:textId="30EDE24E" w:rsidR="00D8053E" w:rsidRPr="003C490C" w:rsidRDefault="006149A5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0FA693" wp14:editId="40761FE2">
                      <wp:extent cx="87630" cy="95250"/>
                      <wp:effectExtent l="0" t="0" r="26670" b="19050"/>
                      <wp:docPr id="135865043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3C9558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D8053E" w:rsidRPr="003C490C">
              <w:rPr>
                <w:sz w:val="20"/>
                <w:szCs w:val="20"/>
              </w:rPr>
              <w:t>Electric</w:t>
            </w:r>
          </w:p>
          <w:p w14:paraId="4DEA1F2F" w14:textId="6107787D" w:rsidR="00D8053E" w:rsidRPr="003C490C" w:rsidRDefault="006149A5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A63F01" wp14:editId="62CC0345">
                      <wp:extent cx="87630" cy="95250"/>
                      <wp:effectExtent l="0" t="0" r="26670" b="19050"/>
                      <wp:docPr id="190069702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CC36C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D8053E" w:rsidRPr="003C490C">
              <w:rPr>
                <w:sz w:val="20"/>
                <w:szCs w:val="20"/>
              </w:rPr>
              <w:t>Natural Gas</w:t>
            </w:r>
          </w:p>
          <w:p w14:paraId="5D878D47" w14:textId="019F3549" w:rsidR="00D8053E" w:rsidRPr="003C490C" w:rsidRDefault="006149A5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827245" wp14:editId="466692AA">
                      <wp:extent cx="87630" cy="95250"/>
                      <wp:effectExtent l="0" t="0" r="26670" b="19050"/>
                      <wp:docPr id="37931707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FE65BD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D8053E" w:rsidRPr="003C490C">
              <w:rPr>
                <w:sz w:val="20"/>
                <w:szCs w:val="20"/>
              </w:rPr>
              <w:t>Other:___</w:t>
            </w:r>
            <w:r w:rsidR="00A32A43" w:rsidRPr="003C490C">
              <w:rPr>
                <w:sz w:val="20"/>
                <w:szCs w:val="20"/>
              </w:rPr>
              <w:t>__</w:t>
            </w:r>
            <w:r w:rsidR="00D8053E" w:rsidRPr="003C490C">
              <w:rPr>
                <w:sz w:val="20"/>
                <w:szCs w:val="20"/>
              </w:rPr>
              <w:t>_____</w:t>
            </w:r>
          </w:p>
          <w:p w14:paraId="395FC4DF" w14:textId="3B332D0D" w:rsidR="00D8053E" w:rsidRPr="003C490C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8053E" w:rsidRPr="0038388A" w14:paraId="395FC4E3" w14:textId="77777777" w:rsidTr="007246C4">
        <w:trPr>
          <w:trHeight w:val="360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E8AE" w14:textId="359AD623" w:rsidR="00D8053E" w:rsidRPr="0038388A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>Water Heating Fuel source analyzed</w:t>
            </w:r>
            <w:r w:rsidR="006357AA" w:rsidRPr="0038388A">
              <w:rPr>
                <w:sz w:val="20"/>
                <w:szCs w:val="20"/>
              </w:rPr>
              <w:t xml:space="preserve"> (check all that apply)</w:t>
            </w:r>
          </w:p>
          <w:p w14:paraId="624140DA" w14:textId="77777777" w:rsidR="00D8053E" w:rsidRPr="0038388A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</w:p>
          <w:p w14:paraId="332AA841" w14:textId="77777777" w:rsidR="00D8053E" w:rsidRPr="0038388A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</w:p>
          <w:p w14:paraId="0BEE5883" w14:textId="77777777" w:rsidR="00211CB0" w:rsidRPr="0038388A" w:rsidRDefault="00211CB0" w:rsidP="007D4B5E">
            <w:pPr>
              <w:spacing w:after="0" w:line="240" w:lineRule="auto"/>
              <w:rPr>
                <w:sz w:val="20"/>
                <w:szCs w:val="20"/>
              </w:rPr>
            </w:pPr>
          </w:p>
          <w:p w14:paraId="204897F9" w14:textId="626EC7AD" w:rsidR="00D8053E" w:rsidRPr="0038388A" w:rsidRDefault="00D8053E" w:rsidP="007D4B5E">
            <w:pPr>
              <w:pStyle w:val="ListParagraph"/>
              <w:numPr>
                <w:ilvl w:val="0"/>
                <w:numId w:val="1"/>
              </w:numPr>
              <w:ind w:left="255"/>
              <w:rPr>
                <w:b/>
                <w:bCs/>
                <w:sz w:val="20"/>
                <w:szCs w:val="20"/>
              </w:rPr>
            </w:pPr>
            <w:r w:rsidRPr="0038388A">
              <w:rPr>
                <w:b/>
                <w:bCs/>
                <w:sz w:val="20"/>
                <w:szCs w:val="20"/>
              </w:rPr>
              <w:lastRenderedPageBreak/>
              <w:t>Energy costs</w:t>
            </w:r>
            <w:r w:rsidR="00A951E6">
              <w:rPr>
                <w:b/>
                <w:bCs/>
                <w:sz w:val="20"/>
                <w:szCs w:val="20"/>
              </w:rPr>
              <w:t xml:space="preserve"> used in calculations</w:t>
            </w:r>
            <w:r w:rsidRPr="0038388A">
              <w:rPr>
                <w:b/>
                <w:bCs/>
                <w:sz w:val="20"/>
                <w:szCs w:val="20"/>
              </w:rPr>
              <w:t>:</w:t>
            </w:r>
          </w:p>
          <w:p w14:paraId="3EFFFA74" w14:textId="05B4FC9C" w:rsidR="00D8053E" w:rsidRPr="0038388A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 xml:space="preserve">    Electricity </w:t>
            </w:r>
          </w:p>
          <w:p w14:paraId="71D9D790" w14:textId="15F18A67" w:rsidR="00D8053E" w:rsidRPr="0038388A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 xml:space="preserve">    Natural Gas </w:t>
            </w:r>
          </w:p>
          <w:p w14:paraId="395FC4E1" w14:textId="5D5A87B2" w:rsidR="00D8053E" w:rsidRPr="0038388A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 xml:space="preserve">   </w:t>
            </w:r>
            <w:r w:rsidR="006C641A" w:rsidRPr="0038388A">
              <w:rPr>
                <w:sz w:val="20"/>
                <w:szCs w:val="20"/>
              </w:rPr>
              <w:t xml:space="preserve"> Other</w:t>
            </w:r>
            <w:r w:rsidRPr="0038388A">
              <w:rPr>
                <w:sz w:val="20"/>
                <w:szCs w:val="20"/>
              </w:rPr>
              <w:t>:</w:t>
            </w:r>
            <w:r w:rsidR="006C641A" w:rsidRPr="0038388A">
              <w:rPr>
                <w:sz w:val="20"/>
                <w:szCs w:val="20"/>
              </w:rPr>
              <w:t xml:space="preserve">  </w:t>
            </w:r>
            <w:r w:rsidRPr="0038388A">
              <w:rPr>
                <w:sz w:val="20"/>
                <w:szCs w:val="20"/>
              </w:rPr>
              <w:t>_</w:t>
            </w:r>
            <w:r w:rsidR="006C641A" w:rsidRPr="0038388A">
              <w:rPr>
                <w:sz w:val="20"/>
                <w:szCs w:val="20"/>
              </w:rPr>
              <w:t>__</w:t>
            </w:r>
            <w:r w:rsidRPr="0038388A">
              <w:rPr>
                <w:sz w:val="20"/>
                <w:szCs w:val="20"/>
              </w:rPr>
              <w:t>______</w:t>
            </w:r>
            <w:r w:rsidR="00EB25B3" w:rsidRPr="0038388A">
              <w:rPr>
                <w:sz w:val="20"/>
                <w:szCs w:val="20"/>
              </w:rPr>
              <w:t xml:space="preserve"> </w:t>
            </w:r>
            <w:r w:rsidRPr="0038388A">
              <w:rPr>
                <w:sz w:val="20"/>
                <w:szCs w:val="20"/>
              </w:rPr>
              <w:t xml:space="preserve">(e.g., </w:t>
            </w:r>
            <w:r w:rsidR="006054BB" w:rsidRPr="0038388A">
              <w:rPr>
                <w:sz w:val="20"/>
                <w:szCs w:val="20"/>
              </w:rPr>
              <w:t>oil, propane</w:t>
            </w:r>
            <w:r w:rsidRPr="0038388A">
              <w:rPr>
                <w:sz w:val="20"/>
                <w:szCs w:val="20"/>
              </w:rPr>
              <w:t>)</w:t>
            </w:r>
          </w:p>
        </w:tc>
        <w:tc>
          <w:tcPr>
            <w:tcW w:w="52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3B97" w14:textId="30AD2EFF" w:rsidR="00D8053E" w:rsidRPr="003C490C" w:rsidRDefault="006149A5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lastRenderedPageBreak/>
              <mc:AlternateContent>
                <mc:Choice Requires="wps">
                  <w:drawing>
                    <wp:inline distT="0" distB="0" distL="0" distR="0" wp14:anchorId="7EF0BFE1" wp14:editId="74FE135F">
                      <wp:extent cx="87630" cy="95250"/>
                      <wp:effectExtent l="0" t="0" r="26670" b="19050"/>
                      <wp:docPr id="29367945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0726AD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D8053E" w:rsidRPr="003C490C">
              <w:rPr>
                <w:sz w:val="20"/>
                <w:szCs w:val="20"/>
              </w:rPr>
              <w:t>Electric</w:t>
            </w:r>
          </w:p>
          <w:p w14:paraId="28DACE6C" w14:textId="0A5D60DC" w:rsidR="00D8053E" w:rsidRPr="003C490C" w:rsidRDefault="006149A5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597BD0" wp14:editId="72EFB4A0">
                      <wp:extent cx="87630" cy="95250"/>
                      <wp:effectExtent l="0" t="0" r="26670" b="19050"/>
                      <wp:docPr id="63510374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895A92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D8053E" w:rsidRPr="003C490C">
              <w:rPr>
                <w:sz w:val="20"/>
                <w:szCs w:val="20"/>
              </w:rPr>
              <w:t>Natural Gas</w:t>
            </w:r>
          </w:p>
          <w:p w14:paraId="2375075A" w14:textId="2935F962" w:rsidR="00D8053E" w:rsidRPr="003C490C" w:rsidRDefault="006149A5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756BFB" wp14:editId="02BC2E64">
                      <wp:extent cx="87630" cy="95250"/>
                      <wp:effectExtent l="0" t="0" r="26670" b="19050"/>
                      <wp:docPr id="131034072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2CCDED" id="Rectangle 3" o:spid="_x0000_s1026" style="width:6.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D8053E" w:rsidRPr="003C490C">
              <w:rPr>
                <w:sz w:val="20"/>
                <w:szCs w:val="20"/>
              </w:rPr>
              <w:t>Other:__</w:t>
            </w:r>
            <w:r w:rsidR="00A32A43" w:rsidRPr="003C490C">
              <w:rPr>
                <w:sz w:val="20"/>
                <w:szCs w:val="20"/>
              </w:rPr>
              <w:t>______</w:t>
            </w:r>
            <w:r w:rsidR="00D8053E" w:rsidRPr="003C490C">
              <w:rPr>
                <w:sz w:val="20"/>
                <w:szCs w:val="20"/>
              </w:rPr>
              <w:t>__</w:t>
            </w:r>
          </w:p>
          <w:p w14:paraId="6A6CB8E3" w14:textId="77777777" w:rsidR="00211CB0" w:rsidRPr="003C490C" w:rsidRDefault="00211CB0" w:rsidP="007D4B5E">
            <w:pPr>
              <w:spacing w:after="0" w:line="240" w:lineRule="auto"/>
              <w:rPr>
                <w:sz w:val="20"/>
                <w:szCs w:val="20"/>
              </w:rPr>
            </w:pPr>
          </w:p>
          <w:p w14:paraId="10EF9571" w14:textId="77777777" w:rsidR="00D8053E" w:rsidRPr="003C490C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</w:p>
          <w:p w14:paraId="59844039" w14:textId="77777777" w:rsidR="00425ECC" w:rsidRPr="003C490C" w:rsidRDefault="00425ECC" w:rsidP="007D4B5E">
            <w:pPr>
              <w:spacing w:after="0" w:line="240" w:lineRule="auto"/>
              <w:rPr>
                <w:sz w:val="20"/>
                <w:szCs w:val="20"/>
              </w:rPr>
            </w:pPr>
          </w:p>
          <w:p w14:paraId="4F99C158" w14:textId="77777777" w:rsidR="006C641A" w:rsidRPr="003C490C" w:rsidRDefault="006C641A" w:rsidP="007D4B5E">
            <w:pPr>
              <w:spacing w:after="0" w:line="240" w:lineRule="auto"/>
              <w:rPr>
                <w:sz w:val="20"/>
                <w:szCs w:val="20"/>
              </w:rPr>
            </w:pPr>
          </w:p>
          <w:p w14:paraId="25A9E0C3" w14:textId="2EDF8262" w:rsidR="00D8053E" w:rsidRPr="0038388A" w:rsidRDefault="002D4CF4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C490C">
              <w:rPr>
                <w:sz w:val="20"/>
                <w:szCs w:val="20"/>
              </w:rPr>
              <w:t>______</w:t>
            </w:r>
            <w:r w:rsidR="00B4230B" w:rsidRPr="003C490C">
              <w:rPr>
                <w:sz w:val="20"/>
                <w:szCs w:val="20"/>
              </w:rPr>
              <w:t>_______</w:t>
            </w:r>
            <w:r w:rsidRPr="003C490C">
              <w:rPr>
                <w:sz w:val="20"/>
                <w:szCs w:val="20"/>
              </w:rPr>
              <w:t>_</w:t>
            </w:r>
            <w:r w:rsidRPr="0038388A">
              <w:rPr>
                <w:sz w:val="20"/>
                <w:szCs w:val="20"/>
              </w:rPr>
              <w:t xml:space="preserve"> </w:t>
            </w:r>
            <w:r w:rsidR="00D8053E" w:rsidRPr="0038388A">
              <w:rPr>
                <w:sz w:val="20"/>
                <w:szCs w:val="20"/>
              </w:rPr>
              <w:t>($/kWh)</w:t>
            </w:r>
          </w:p>
          <w:p w14:paraId="353AFCFB" w14:textId="36D28626" w:rsidR="00D8053E" w:rsidRPr="0038388A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C490C">
              <w:rPr>
                <w:sz w:val="20"/>
                <w:szCs w:val="20"/>
              </w:rPr>
              <w:t>____</w:t>
            </w:r>
            <w:r w:rsidR="00B4230B" w:rsidRPr="003C490C">
              <w:rPr>
                <w:sz w:val="20"/>
                <w:szCs w:val="20"/>
              </w:rPr>
              <w:t>_______</w:t>
            </w:r>
            <w:r w:rsidRPr="003C490C">
              <w:rPr>
                <w:sz w:val="20"/>
                <w:szCs w:val="20"/>
              </w:rPr>
              <w:t>___</w:t>
            </w:r>
            <w:r w:rsidRPr="0038388A">
              <w:rPr>
                <w:sz w:val="20"/>
                <w:szCs w:val="20"/>
              </w:rPr>
              <w:t>($/</w:t>
            </w:r>
            <w:r w:rsidR="00145576" w:rsidRPr="0038388A">
              <w:rPr>
                <w:sz w:val="20"/>
                <w:szCs w:val="20"/>
              </w:rPr>
              <w:t>T</w:t>
            </w:r>
            <w:r w:rsidRPr="0038388A">
              <w:rPr>
                <w:sz w:val="20"/>
                <w:szCs w:val="20"/>
              </w:rPr>
              <w:t>herm)</w:t>
            </w:r>
          </w:p>
          <w:p w14:paraId="26605817" w14:textId="77777777" w:rsidR="00D8053E" w:rsidRPr="003C490C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C490C">
              <w:rPr>
                <w:sz w:val="20"/>
                <w:szCs w:val="20"/>
              </w:rPr>
              <w:t>______________</w:t>
            </w:r>
          </w:p>
          <w:p w14:paraId="395FC4E2" w14:textId="38DAA7A2" w:rsidR="00D8053E" w:rsidRPr="003C490C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8053E" w:rsidRPr="0038388A" w14:paraId="395FC4E6" w14:textId="77777777" w:rsidTr="006357AA">
        <w:trPr>
          <w:trHeight w:val="360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4E4" w14:textId="55D13FFD" w:rsidR="00D8053E" w:rsidRPr="0038388A" w:rsidRDefault="00D8053E" w:rsidP="007D4B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4E5" w14:textId="42D08D80" w:rsidR="00D8053E" w:rsidRPr="0038388A" w:rsidRDefault="00D8053E" w:rsidP="007D4B5E">
            <w:pPr>
              <w:spacing w:after="0" w:line="240" w:lineRule="auto"/>
            </w:pPr>
          </w:p>
        </w:tc>
      </w:tr>
      <w:tr w:rsidR="00D8053E" w:rsidRPr="0038388A" w14:paraId="395FC4E8" w14:textId="77777777" w:rsidTr="006357AA">
        <w:trPr>
          <w:trHeight w:val="279"/>
        </w:trPr>
        <w:tc>
          <w:tcPr>
            <w:tcW w:w="10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FC4E7" w14:textId="5E3D2D7B" w:rsidR="00D8053E" w:rsidRPr="0038388A" w:rsidRDefault="00103F12" w:rsidP="007D4B5E">
            <w:pPr>
              <w:pStyle w:val="ListParagraph"/>
              <w:numPr>
                <w:ilvl w:val="0"/>
                <w:numId w:val="1"/>
              </w:numPr>
              <w:ind w:left="25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Energy </w:t>
            </w:r>
            <w:r w:rsidR="00D8053E" w:rsidRPr="0038388A">
              <w:rPr>
                <w:b/>
                <w:bCs/>
                <w:sz w:val="20"/>
                <w:szCs w:val="20"/>
              </w:rPr>
              <w:t>Results by Zone</w:t>
            </w:r>
            <w:r w:rsidR="002D4CF4" w:rsidRPr="0038388A">
              <w:rPr>
                <w:b/>
                <w:bCs/>
                <w:sz w:val="20"/>
                <w:szCs w:val="20"/>
              </w:rPr>
              <w:t xml:space="preserve"> (complete for all zones impacted)</w:t>
            </w:r>
          </w:p>
        </w:tc>
      </w:tr>
    </w:tbl>
    <w:p w14:paraId="3CE02054" w14:textId="77777777" w:rsidR="007C755A" w:rsidRPr="0038388A" w:rsidRDefault="007C755A" w:rsidP="007D4B5E">
      <w:pPr>
        <w:spacing w:after="0" w:line="254" w:lineRule="auto"/>
        <w:rPr>
          <w:sz w:val="16"/>
          <w:szCs w:val="16"/>
        </w:rPr>
      </w:pPr>
    </w:p>
    <w:tbl>
      <w:tblPr>
        <w:tblW w:w="10680" w:type="dxa"/>
        <w:tblInd w:w="-370" w:type="dxa"/>
        <w:tblLook w:val="04A0" w:firstRow="1" w:lastRow="0" w:firstColumn="1" w:lastColumn="0" w:noHBand="0" w:noVBand="1"/>
      </w:tblPr>
      <w:tblGrid>
        <w:gridCol w:w="2430"/>
        <w:gridCol w:w="450"/>
        <w:gridCol w:w="520"/>
        <w:gridCol w:w="518"/>
        <w:gridCol w:w="522"/>
        <w:gridCol w:w="500"/>
        <w:gridCol w:w="503"/>
        <w:gridCol w:w="557"/>
        <w:gridCol w:w="500"/>
        <w:gridCol w:w="503"/>
        <w:gridCol w:w="557"/>
        <w:gridCol w:w="518"/>
        <w:gridCol w:w="522"/>
        <w:gridCol w:w="518"/>
        <w:gridCol w:w="522"/>
        <w:gridCol w:w="520"/>
        <w:gridCol w:w="520"/>
      </w:tblGrid>
      <w:tr w:rsidR="00386F12" w:rsidRPr="0038388A" w14:paraId="3157C2D9" w14:textId="77777777" w:rsidTr="00D52505">
        <w:trPr>
          <w:trHeight w:val="290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CA78E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First- Year Results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4FFC1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44AAE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21DE8F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63FCC7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1644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93FC7B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C2FD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A489C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08DAB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BE34C8" w:rsidRPr="0038388A" w14:paraId="72A6B475" w14:textId="77777777" w:rsidTr="00D52505">
        <w:trPr>
          <w:trHeight w:val="30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ABDA0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5ED7" w14:textId="4099E5F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85565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BDC3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CB2EB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8304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F94A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639C7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57BB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75A5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2E880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3AC3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11085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BBAC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38AFA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77C54" w14:textId="6B18196F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95E62" w14:textId="169495F6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34C8" w:rsidRPr="0038388A" w14:paraId="5FD65BB9" w14:textId="77777777" w:rsidTr="00D52505">
        <w:trPr>
          <w:trHeight w:val="29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5EB10" w14:textId="0F7779A9" w:rsidR="00386F12" w:rsidRPr="0038388A" w:rsidRDefault="006A03AA" w:rsidP="007D4B5E">
            <w:pPr>
              <w:suppressAutoHyphens w:val="0"/>
              <w:autoSpaceDN/>
              <w:spacing w:after="0"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Baseline</w:t>
            </w:r>
            <w:r w:rsidR="00386F12"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 xml:space="preserve"> Energy Use ($)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77058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DCE45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D6F4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916B9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8701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1C5C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5DDF3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5A9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D20D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D07A7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5DB8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743B1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D410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03FE8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75CF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44776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F87ACF" w:rsidRPr="0038388A" w14:paraId="6DC68A03" w14:textId="77777777" w:rsidTr="00D52505">
        <w:trPr>
          <w:trHeight w:val="29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28A5F5" w14:textId="7432B15D" w:rsidR="00F87ACF" w:rsidRPr="0038388A" w:rsidRDefault="00BE34C8" w:rsidP="007D4B5E">
            <w:pPr>
              <w:suppressAutoHyphens w:val="0"/>
              <w:autoSpaceDN/>
              <w:spacing w:after="0"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B</w:t>
            </w:r>
            <w:r w:rsidR="006A03AA"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aseline</w:t>
            </w: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 xml:space="preserve"> Energy Use (BTU)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735736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E576BA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9BAE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494171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8715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1435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31E75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22E1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AEA4E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B80A4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BFF0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6A220C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E141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D64B9D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1F8712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8DB0DC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</w:tr>
      <w:tr w:rsidR="00F87ACF" w:rsidRPr="0038388A" w14:paraId="5BC15912" w14:textId="77777777" w:rsidTr="00D52505">
        <w:trPr>
          <w:trHeight w:val="29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6C0EE" w14:textId="0A088B88" w:rsidR="00F87ACF" w:rsidRPr="0038388A" w:rsidRDefault="00BE34C8" w:rsidP="007D4B5E">
            <w:pPr>
              <w:suppressAutoHyphens w:val="0"/>
              <w:autoSpaceDN/>
              <w:spacing w:after="0"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B</w:t>
            </w:r>
            <w:r w:rsidR="006A03AA"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aseline</w:t>
            </w: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 xml:space="preserve"> Energy Use (kWh)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B420F0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604CB0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C9F0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D1D966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DF665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6073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AAFADD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B705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0046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F65E1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4A85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5BABBA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EF7D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0B5DFD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162A4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D1FC1A" w14:textId="77777777" w:rsidR="00F87ACF" w:rsidRPr="0038388A" w:rsidRDefault="00F87ACF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</w:p>
        </w:tc>
      </w:tr>
      <w:tr w:rsidR="00BE34C8" w:rsidRPr="0038388A" w14:paraId="1CB0BDB9" w14:textId="77777777" w:rsidTr="00D52505">
        <w:trPr>
          <w:trHeight w:val="29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9AA97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Energy Savings (BTU)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22949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6CBD6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7CF4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45691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AC73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A553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82A0E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512C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E904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804BC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88AB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A094B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8824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ABDB1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C2FCE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2B905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BE34C8" w:rsidRPr="0038388A" w14:paraId="7BC89212" w14:textId="77777777" w:rsidTr="00D52505">
        <w:trPr>
          <w:trHeight w:val="29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B31EE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Energy Savings (kWh)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75B7F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DB70E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7C77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7ACAE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8C0B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4D25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98BC3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937B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EC7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B51DE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88F1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2507A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4ABC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DF625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8E035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E00FB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BE34C8" w:rsidRPr="0038388A" w14:paraId="4AB61EFA" w14:textId="77777777" w:rsidTr="00D52505">
        <w:trPr>
          <w:trHeight w:val="29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8A42A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Energy Savings ($)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EC130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637C9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02D9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4F6BB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ABE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8772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72B1B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8D0A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977E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894F6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998D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A9D8C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F035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DEDC1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6F069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1CA2D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BE34C8" w:rsidRPr="0038388A" w14:paraId="2F3A436A" w14:textId="77777777" w:rsidTr="00D52505">
        <w:trPr>
          <w:trHeight w:val="29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F359C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Energy Savings Per Ft</w:t>
            </w: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($)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884E0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E7219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F223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50660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6CD1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3C87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0067F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0EDA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9D6E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875CD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2872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85157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4BB8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6DF3C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ED159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200EC" w14:textId="77777777" w:rsidR="00386F12" w:rsidRPr="0038388A" w:rsidRDefault="00386F12" w:rsidP="007D4B5E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</w:rPr>
            </w:pPr>
            <w:r w:rsidRPr="0038388A">
              <w:rPr>
                <w:rFonts w:ascii="Aptos Narrow" w:eastAsia="Times New Roman" w:hAnsi="Aptos Narrow"/>
                <w:color w:val="000000"/>
                <w:sz w:val="18"/>
                <w:szCs w:val="18"/>
              </w:rPr>
              <w:t> </w:t>
            </w:r>
          </w:p>
        </w:tc>
      </w:tr>
    </w:tbl>
    <w:p w14:paraId="5BE4F800" w14:textId="77777777" w:rsidR="007C755A" w:rsidRPr="0038388A" w:rsidRDefault="007C755A" w:rsidP="007D4B5E">
      <w:pPr>
        <w:spacing w:after="0" w:line="254" w:lineRule="auto"/>
        <w:rPr>
          <w:sz w:val="16"/>
          <w:szCs w:val="16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  <w:gridCol w:w="4490"/>
      </w:tblGrid>
      <w:tr w:rsidR="00233DFC" w:rsidRPr="003C490C" w14:paraId="63C9AFF3" w14:textId="77777777" w:rsidTr="00954BAB">
        <w:trPr>
          <w:trHeight w:val="360"/>
        </w:trPr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8594" w14:textId="3734B5B9" w:rsidR="00233DFC" w:rsidRPr="0038388A" w:rsidRDefault="00F56A68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>E</w:t>
            </w:r>
            <w:r w:rsidR="009D0C10" w:rsidRPr="0038388A">
              <w:rPr>
                <w:sz w:val="20"/>
                <w:szCs w:val="20"/>
              </w:rPr>
              <w:t xml:space="preserve">nergy </w:t>
            </w:r>
            <w:r w:rsidR="00CD367A" w:rsidRPr="0038388A">
              <w:rPr>
                <w:sz w:val="20"/>
                <w:szCs w:val="20"/>
              </w:rPr>
              <w:t xml:space="preserve">simulation </w:t>
            </w:r>
            <w:r w:rsidR="00233DFC" w:rsidRPr="0038388A">
              <w:rPr>
                <w:sz w:val="20"/>
                <w:szCs w:val="20"/>
              </w:rPr>
              <w:t>report</w:t>
            </w:r>
          </w:p>
        </w:tc>
        <w:tc>
          <w:tcPr>
            <w:tcW w:w="4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3F21" w14:textId="10017F27" w:rsidR="00233DFC" w:rsidRPr="003C490C" w:rsidRDefault="00233DFC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C490C">
              <w:rPr>
                <w:sz w:val="20"/>
                <w:szCs w:val="20"/>
              </w:rPr>
              <w:t xml:space="preserve">Link or attach </w:t>
            </w:r>
          </w:p>
        </w:tc>
      </w:tr>
    </w:tbl>
    <w:p w14:paraId="6F622C4D" w14:textId="77777777" w:rsidR="00233DFC" w:rsidRPr="003C490C" w:rsidRDefault="00233DFC" w:rsidP="003C490C">
      <w:pPr>
        <w:spacing w:after="0" w:line="240" w:lineRule="auto"/>
        <w:rPr>
          <w:sz w:val="20"/>
          <w:szCs w:val="20"/>
        </w:rPr>
      </w:pPr>
    </w:p>
    <w:p w14:paraId="395FC4F3" w14:textId="187ACB8E" w:rsidR="00A83B70" w:rsidRPr="003C490C" w:rsidRDefault="008068DD" w:rsidP="003C490C">
      <w:pPr>
        <w:spacing w:after="0" w:line="240" w:lineRule="auto"/>
        <w:rPr>
          <w:sz w:val="20"/>
          <w:szCs w:val="20"/>
        </w:rPr>
      </w:pPr>
      <w:r w:rsidRPr="003C490C">
        <w:rPr>
          <w:sz w:val="20"/>
          <w:szCs w:val="20"/>
        </w:rPr>
        <w:t>Construction Cost Analysis</w:t>
      </w:r>
      <w:r w:rsidR="00784578" w:rsidRPr="003C490C">
        <w:rPr>
          <w:sz w:val="20"/>
          <w:szCs w:val="20"/>
        </w:rPr>
        <w:t xml:space="preserve"> 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  <w:gridCol w:w="4490"/>
      </w:tblGrid>
      <w:tr w:rsidR="00A83B70" w:rsidRPr="003C490C" w14:paraId="395FC4F6" w14:textId="77777777" w:rsidTr="00222DF2">
        <w:trPr>
          <w:trHeight w:val="80"/>
        </w:trPr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4F4" w14:textId="2C588F2B" w:rsidR="00A83B70" w:rsidRPr="0038388A" w:rsidRDefault="00A83B70" w:rsidP="007D4B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4F5" w14:textId="0A880272" w:rsidR="00A83B70" w:rsidRPr="003C490C" w:rsidRDefault="009E7F01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C490C">
              <w:rPr>
                <w:sz w:val="20"/>
                <w:szCs w:val="20"/>
              </w:rPr>
              <w:t xml:space="preserve">      Cost</w:t>
            </w:r>
            <w:r w:rsidR="003C490C">
              <w:rPr>
                <w:sz w:val="20"/>
                <w:szCs w:val="20"/>
              </w:rPr>
              <w:t xml:space="preserve">                                     </w:t>
            </w:r>
            <w:r w:rsidRPr="003C490C">
              <w:rPr>
                <w:sz w:val="20"/>
                <w:szCs w:val="20"/>
              </w:rPr>
              <w:t>Source</w:t>
            </w:r>
            <w:r w:rsidR="00137B98" w:rsidRPr="003C490C">
              <w:rPr>
                <w:sz w:val="20"/>
                <w:szCs w:val="20"/>
              </w:rPr>
              <w:t xml:space="preserve">   </w:t>
            </w:r>
            <w:r w:rsidRPr="003C490C">
              <w:rPr>
                <w:sz w:val="20"/>
                <w:szCs w:val="20"/>
              </w:rPr>
              <w:t xml:space="preserve">   </w:t>
            </w:r>
          </w:p>
        </w:tc>
      </w:tr>
      <w:tr w:rsidR="00A83B70" w:rsidRPr="003C490C" w14:paraId="395FC4F9" w14:textId="77777777" w:rsidTr="009B5FC0">
        <w:trPr>
          <w:trHeight w:val="702"/>
        </w:trPr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3260" w14:textId="31B4563F" w:rsidR="00A83B70" w:rsidRPr="0038388A" w:rsidRDefault="008C34FE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>M</w:t>
            </w:r>
            <w:r w:rsidR="002D4CF4" w:rsidRPr="0038388A">
              <w:rPr>
                <w:sz w:val="20"/>
                <w:szCs w:val="20"/>
              </w:rPr>
              <w:t xml:space="preserve">aterial </w:t>
            </w:r>
            <w:r w:rsidR="008068DD" w:rsidRPr="0038388A">
              <w:rPr>
                <w:sz w:val="20"/>
                <w:szCs w:val="20"/>
              </w:rPr>
              <w:t>cost</w:t>
            </w:r>
            <w:r w:rsidR="00FE64A2" w:rsidRPr="0038388A">
              <w:rPr>
                <w:sz w:val="20"/>
                <w:szCs w:val="20"/>
              </w:rPr>
              <w:t>/source</w:t>
            </w:r>
          </w:p>
          <w:p w14:paraId="395FC4F7" w14:textId="2A90288D" w:rsidR="002D4CF4" w:rsidRPr="0038388A" w:rsidRDefault="00FE64A2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>L</w:t>
            </w:r>
            <w:r w:rsidR="002D4CF4" w:rsidRPr="0038388A">
              <w:rPr>
                <w:sz w:val="20"/>
                <w:szCs w:val="20"/>
              </w:rPr>
              <w:t>abor cost</w:t>
            </w:r>
            <w:r w:rsidRPr="0038388A">
              <w:rPr>
                <w:sz w:val="20"/>
                <w:szCs w:val="20"/>
              </w:rPr>
              <w:t>/source</w:t>
            </w:r>
          </w:p>
        </w:tc>
        <w:tc>
          <w:tcPr>
            <w:tcW w:w="4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A220" w14:textId="0E495BDD" w:rsidR="00FE64A2" w:rsidRPr="003C490C" w:rsidRDefault="006965C9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C490C">
              <w:rPr>
                <w:sz w:val="20"/>
                <w:szCs w:val="20"/>
              </w:rPr>
              <w:t>____________</w:t>
            </w:r>
            <w:r w:rsidR="00AA2659" w:rsidRPr="003C490C">
              <w:rPr>
                <w:sz w:val="20"/>
                <w:szCs w:val="20"/>
              </w:rPr>
              <w:t>__</w:t>
            </w:r>
            <w:r w:rsidR="00FE64A2" w:rsidRPr="003C490C">
              <w:rPr>
                <w:sz w:val="20"/>
                <w:szCs w:val="20"/>
              </w:rPr>
              <w:t xml:space="preserve">     _</w:t>
            </w:r>
            <w:r w:rsidR="00AA2659" w:rsidRPr="003C490C">
              <w:rPr>
                <w:sz w:val="20"/>
                <w:szCs w:val="20"/>
              </w:rPr>
              <w:t>__________</w:t>
            </w:r>
            <w:r w:rsidR="00FE64A2" w:rsidRPr="003C490C">
              <w:rPr>
                <w:sz w:val="20"/>
                <w:szCs w:val="20"/>
              </w:rPr>
              <w:t>_____________</w:t>
            </w:r>
          </w:p>
          <w:p w14:paraId="1450C1FD" w14:textId="6D33EC1E" w:rsidR="00563B64" w:rsidRPr="003C490C" w:rsidRDefault="00FE64A2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C490C">
              <w:rPr>
                <w:sz w:val="20"/>
                <w:szCs w:val="20"/>
              </w:rPr>
              <w:t xml:space="preserve">______________     </w:t>
            </w:r>
            <w:r w:rsidR="006965C9" w:rsidRPr="003C490C">
              <w:rPr>
                <w:sz w:val="20"/>
                <w:szCs w:val="20"/>
              </w:rPr>
              <w:t>___________</w:t>
            </w:r>
            <w:r w:rsidR="00AA2659" w:rsidRPr="003C490C">
              <w:rPr>
                <w:sz w:val="20"/>
                <w:szCs w:val="20"/>
              </w:rPr>
              <w:t>__________</w:t>
            </w:r>
            <w:r w:rsidR="006965C9" w:rsidRPr="003C490C">
              <w:rPr>
                <w:sz w:val="20"/>
                <w:szCs w:val="20"/>
              </w:rPr>
              <w:t>___</w:t>
            </w:r>
          </w:p>
          <w:p w14:paraId="395FC4F8" w14:textId="77777777" w:rsidR="002D4CF4" w:rsidRPr="003C490C" w:rsidRDefault="002D4CF4" w:rsidP="007D4B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83B70" w:rsidRPr="003C490C" w14:paraId="395FC4FC" w14:textId="77777777">
        <w:trPr>
          <w:trHeight w:val="693"/>
        </w:trPr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5CD3" w14:textId="06332114" w:rsidR="008721F4" w:rsidRPr="0038388A" w:rsidRDefault="008721F4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 xml:space="preserve">Contractor margin </w:t>
            </w:r>
            <w:r w:rsidR="00C06B4A" w:rsidRPr="0038388A">
              <w:rPr>
                <w:sz w:val="20"/>
                <w:szCs w:val="20"/>
              </w:rPr>
              <w:t xml:space="preserve">% </w:t>
            </w:r>
            <w:r w:rsidRPr="0038388A">
              <w:rPr>
                <w:sz w:val="20"/>
                <w:szCs w:val="20"/>
              </w:rPr>
              <w:t>(Overhead &amp; Profit)</w:t>
            </w:r>
          </w:p>
          <w:p w14:paraId="395FC4FA" w14:textId="4A49544F" w:rsidR="00A83B70" w:rsidRPr="003C490C" w:rsidRDefault="00A720F1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>Total c</w:t>
            </w:r>
            <w:r w:rsidR="008068DD" w:rsidRPr="0038388A">
              <w:rPr>
                <w:sz w:val="20"/>
                <w:szCs w:val="20"/>
              </w:rPr>
              <w:t xml:space="preserve">ost to </w:t>
            </w:r>
            <w:r w:rsidRPr="0038388A">
              <w:rPr>
                <w:sz w:val="20"/>
                <w:szCs w:val="20"/>
              </w:rPr>
              <w:t>the building</w:t>
            </w:r>
            <w:r w:rsidR="008068DD" w:rsidRPr="0038388A">
              <w:rPr>
                <w:sz w:val="20"/>
                <w:szCs w:val="20"/>
              </w:rPr>
              <w:t xml:space="preserve"> </w:t>
            </w:r>
            <w:r w:rsidR="009A7EB4" w:rsidRPr="0038388A">
              <w:rPr>
                <w:sz w:val="20"/>
                <w:szCs w:val="20"/>
              </w:rPr>
              <w:t>owner</w:t>
            </w:r>
          </w:p>
        </w:tc>
        <w:tc>
          <w:tcPr>
            <w:tcW w:w="4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C3C9" w14:textId="77777777" w:rsidR="00940574" w:rsidRPr="003C490C" w:rsidRDefault="00940574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C490C">
              <w:rPr>
                <w:sz w:val="20"/>
                <w:szCs w:val="20"/>
              </w:rPr>
              <w:t>______________</w:t>
            </w:r>
          </w:p>
          <w:p w14:paraId="395FC4FB" w14:textId="20C615C1" w:rsidR="00A83B70" w:rsidRPr="003C490C" w:rsidRDefault="009B5FC0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C490C">
              <w:rPr>
                <w:sz w:val="20"/>
                <w:szCs w:val="20"/>
              </w:rPr>
              <w:t>______________</w:t>
            </w:r>
          </w:p>
        </w:tc>
      </w:tr>
      <w:tr w:rsidR="00A83B70" w:rsidRPr="003C490C" w14:paraId="395FC4FF" w14:textId="77777777" w:rsidTr="005169B6">
        <w:trPr>
          <w:trHeight w:val="80"/>
        </w:trPr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4FD" w14:textId="0B824662" w:rsidR="00A83B70" w:rsidRPr="0038388A" w:rsidRDefault="00A83B70" w:rsidP="007D4B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4FE" w14:textId="1FD2E66F" w:rsidR="00A83B70" w:rsidRPr="003C490C" w:rsidRDefault="00A83B70" w:rsidP="007D4B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83B70" w:rsidRPr="003C490C" w14:paraId="395FC502" w14:textId="77777777">
        <w:trPr>
          <w:trHeight w:val="360"/>
        </w:trPr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500" w14:textId="1870F558" w:rsidR="00A83B70" w:rsidRPr="0038388A" w:rsidRDefault="008068DD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 xml:space="preserve">Detailed </w:t>
            </w:r>
            <w:r w:rsidR="009D0C10" w:rsidRPr="0038388A">
              <w:rPr>
                <w:sz w:val="20"/>
                <w:szCs w:val="20"/>
              </w:rPr>
              <w:t xml:space="preserve">cost </w:t>
            </w:r>
            <w:r w:rsidRPr="0038388A">
              <w:rPr>
                <w:sz w:val="20"/>
                <w:szCs w:val="20"/>
              </w:rPr>
              <w:t>report</w:t>
            </w:r>
          </w:p>
        </w:tc>
        <w:tc>
          <w:tcPr>
            <w:tcW w:w="4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501" w14:textId="075D3174" w:rsidR="00A83B70" w:rsidRPr="003C490C" w:rsidRDefault="008068DD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C490C">
              <w:rPr>
                <w:sz w:val="20"/>
                <w:szCs w:val="20"/>
              </w:rPr>
              <w:t xml:space="preserve">Link or attach </w:t>
            </w:r>
          </w:p>
        </w:tc>
      </w:tr>
    </w:tbl>
    <w:p w14:paraId="395FC503" w14:textId="77777777" w:rsidR="00A83B70" w:rsidRPr="003C490C" w:rsidRDefault="00A83B70" w:rsidP="003C490C">
      <w:pPr>
        <w:spacing w:after="0" w:line="240" w:lineRule="auto"/>
        <w:rPr>
          <w:sz w:val="20"/>
          <w:szCs w:val="20"/>
        </w:rPr>
      </w:pPr>
    </w:p>
    <w:p w14:paraId="395FC504" w14:textId="15CF0AC0" w:rsidR="00A83B70" w:rsidRPr="003C490C" w:rsidRDefault="00D8053E" w:rsidP="003C490C">
      <w:pPr>
        <w:spacing w:after="0" w:line="240" w:lineRule="auto"/>
        <w:rPr>
          <w:sz w:val="20"/>
          <w:szCs w:val="20"/>
        </w:rPr>
      </w:pPr>
      <w:r w:rsidRPr="003C490C">
        <w:rPr>
          <w:sz w:val="20"/>
          <w:szCs w:val="20"/>
        </w:rPr>
        <w:t>Cost-effectiveness</w:t>
      </w:r>
      <w:r w:rsidR="008068DD" w:rsidRPr="0038388A">
        <w:rPr>
          <w:sz w:val="20"/>
          <w:szCs w:val="20"/>
        </w:rPr>
        <w:t xml:space="preserve"> (</w:t>
      </w:r>
      <w:r w:rsidR="008068DD" w:rsidRPr="003C490C">
        <w:rPr>
          <w:sz w:val="20"/>
          <w:szCs w:val="20"/>
        </w:rPr>
        <w:t xml:space="preserve">use the </w:t>
      </w:r>
      <w:r w:rsidRPr="003C490C">
        <w:rPr>
          <w:sz w:val="20"/>
          <w:szCs w:val="20"/>
        </w:rPr>
        <w:t>committee-approved</w:t>
      </w:r>
      <w:r w:rsidR="008068DD" w:rsidRPr="003C490C">
        <w:rPr>
          <w:sz w:val="20"/>
          <w:szCs w:val="20"/>
        </w:rPr>
        <w:t xml:space="preserve"> cost-effectiveness spreadsheet</w:t>
      </w:r>
      <w:r w:rsidR="008068DD" w:rsidRPr="0038388A">
        <w:rPr>
          <w:sz w:val="20"/>
          <w:szCs w:val="20"/>
        </w:rPr>
        <w:t>)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  <w:gridCol w:w="4490"/>
      </w:tblGrid>
      <w:tr w:rsidR="00A83B70" w:rsidRPr="003C490C" w14:paraId="395FC507" w14:textId="77777777" w:rsidTr="00667FDD">
        <w:trPr>
          <w:trHeight w:val="477"/>
        </w:trPr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505" w14:textId="7642811E" w:rsidR="00A83B70" w:rsidRPr="0038388A" w:rsidRDefault="008068DD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>Simple payback</w:t>
            </w:r>
            <w:r w:rsidR="00FB4D29" w:rsidRPr="0038388A">
              <w:rPr>
                <w:sz w:val="20"/>
                <w:szCs w:val="20"/>
              </w:rPr>
              <w:t xml:space="preserve"> </w:t>
            </w:r>
            <w:r w:rsidR="001E19DF" w:rsidRPr="0038388A">
              <w:rPr>
                <w:sz w:val="20"/>
                <w:szCs w:val="20"/>
              </w:rPr>
              <w:t>(Cost to owner/Annual energy savings)</w:t>
            </w:r>
          </w:p>
        </w:tc>
        <w:tc>
          <w:tcPr>
            <w:tcW w:w="4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506" w14:textId="44BF2BA2" w:rsidR="00A83B70" w:rsidRPr="003C490C" w:rsidRDefault="009D0C10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C490C">
              <w:rPr>
                <w:sz w:val="20"/>
                <w:szCs w:val="20"/>
              </w:rPr>
              <w:t>_____________</w:t>
            </w:r>
          </w:p>
        </w:tc>
      </w:tr>
      <w:tr w:rsidR="00A83B70" w:rsidRPr="003C490C" w14:paraId="395FC50A" w14:textId="77777777" w:rsidTr="007E1020">
        <w:trPr>
          <w:trHeight w:val="270"/>
        </w:trPr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79D6" w14:textId="1CAD233E" w:rsidR="007C5754" w:rsidRPr="0038388A" w:rsidRDefault="007C5754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 xml:space="preserve">Scalar </w:t>
            </w:r>
            <w:r w:rsidR="009D0C10" w:rsidRPr="0038388A">
              <w:rPr>
                <w:sz w:val="20"/>
                <w:szCs w:val="20"/>
              </w:rPr>
              <w:t>Ratio</w:t>
            </w:r>
          </w:p>
          <w:p w14:paraId="5EEC1D44" w14:textId="77777777" w:rsidR="007C5754" w:rsidRPr="0038388A" w:rsidRDefault="007C5754" w:rsidP="007D4B5E">
            <w:pPr>
              <w:spacing w:after="0" w:line="240" w:lineRule="auto"/>
              <w:rPr>
                <w:sz w:val="20"/>
                <w:szCs w:val="20"/>
              </w:rPr>
            </w:pPr>
          </w:p>
          <w:p w14:paraId="395FC508" w14:textId="62008630" w:rsidR="008424AC" w:rsidRPr="0038388A" w:rsidRDefault="008068DD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8388A">
              <w:rPr>
                <w:sz w:val="20"/>
                <w:szCs w:val="20"/>
              </w:rPr>
              <w:t>Life cycle cost</w:t>
            </w:r>
          </w:p>
        </w:tc>
        <w:tc>
          <w:tcPr>
            <w:tcW w:w="4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509" w14:textId="2EFBFB4A" w:rsidR="00A83B70" w:rsidRPr="003C490C" w:rsidRDefault="009D0C10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C490C">
              <w:rPr>
                <w:sz w:val="20"/>
                <w:szCs w:val="20"/>
              </w:rPr>
              <w:t>_____________</w:t>
            </w:r>
          </w:p>
        </w:tc>
      </w:tr>
      <w:tr w:rsidR="00A83B70" w:rsidRPr="003C490C" w14:paraId="395FC50D" w14:textId="77777777" w:rsidTr="007E1020">
        <w:trPr>
          <w:trHeight w:val="162"/>
        </w:trPr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50B" w14:textId="4928DBEE" w:rsidR="00A83B70" w:rsidRPr="0038388A" w:rsidRDefault="00A83B70" w:rsidP="007D4B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C50C" w14:textId="6625F2B1" w:rsidR="00A83B70" w:rsidRPr="003C490C" w:rsidRDefault="009D0C10" w:rsidP="007D4B5E">
            <w:pPr>
              <w:spacing w:after="0" w:line="240" w:lineRule="auto"/>
              <w:rPr>
                <w:sz w:val="20"/>
                <w:szCs w:val="20"/>
              </w:rPr>
            </w:pPr>
            <w:r w:rsidRPr="003C490C">
              <w:rPr>
                <w:sz w:val="20"/>
                <w:szCs w:val="20"/>
              </w:rPr>
              <w:t>_____________</w:t>
            </w:r>
          </w:p>
        </w:tc>
      </w:tr>
    </w:tbl>
    <w:p w14:paraId="395FC50E" w14:textId="77777777" w:rsidR="00A83B70" w:rsidRDefault="00A83B70" w:rsidP="007D4B5E">
      <w:pPr>
        <w:rPr>
          <w:sz w:val="20"/>
          <w:szCs w:val="20"/>
        </w:rPr>
      </w:pPr>
    </w:p>
    <w:p w14:paraId="2FE7CF98" w14:textId="77777777" w:rsidR="00FF2EE8" w:rsidRDefault="00FF2EE8" w:rsidP="007D4B5E">
      <w:pPr>
        <w:suppressAutoHyphens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64F96544" w14:textId="34D6CF9F" w:rsidR="0032635F" w:rsidRPr="002D4D9E" w:rsidRDefault="0032635F">
      <w:pPr>
        <w:rPr>
          <w:b/>
          <w:bCs/>
          <w:sz w:val="36"/>
          <w:szCs w:val="36"/>
        </w:rPr>
      </w:pPr>
      <w:r w:rsidRPr="002D4D9E">
        <w:rPr>
          <w:b/>
          <w:bCs/>
          <w:sz w:val="36"/>
          <w:szCs w:val="36"/>
        </w:rPr>
        <w:lastRenderedPageBreak/>
        <w:t>Resources:</w:t>
      </w:r>
    </w:p>
    <w:p w14:paraId="48BA7457" w14:textId="41A3B3ED" w:rsidR="0032635F" w:rsidRDefault="007C5754">
      <w:pPr>
        <w:rPr>
          <w:sz w:val="20"/>
          <w:szCs w:val="20"/>
        </w:rPr>
      </w:pPr>
      <w:r>
        <w:rPr>
          <w:sz w:val="20"/>
          <w:szCs w:val="20"/>
        </w:rPr>
        <w:t xml:space="preserve">IECC </w:t>
      </w:r>
      <w:r w:rsidR="0032635F">
        <w:rPr>
          <w:sz w:val="20"/>
          <w:szCs w:val="20"/>
        </w:rPr>
        <w:t xml:space="preserve">Committee </w:t>
      </w:r>
      <w:r>
        <w:rPr>
          <w:sz w:val="20"/>
          <w:szCs w:val="20"/>
        </w:rPr>
        <w:t xml:space="preserve">Approved </w:t>
      </w:r>
      <w:r w:rsidR="0032635F">
        <w:rPr>
          <w:sz w:val="20"/>
          <w:szCs w:val="20"/>
        </w:rPr>
        <w:t xml:space="preserve">Values for </w:t>
      </w:r>
      <w:r>
        <w:rPr>
          <w:sz w:val="20"/>
          <w:szCs w:val="20"/>
        </w:rPr>
        <w:t xml:space="preserve">determining </w:t>
      </w:r>
      <w:r w:rsidR="0032635F">
        <w:rPr>
          <w:sz w:val="20"/>
          <w:szCs w:val="20"/>
        </w:rPr>
        <w:t>cost-effectiveness</w:t>
      </w:r>
      <w:r>
        <w:rPr>
          <w:sz w:val="20"/>
          <w:szCs w:val="20"/>
        </w:rPr>
        <w:t>:</w:t>
      </w:r>
    </w:p>
    <w:p w14:paraId="3AC4975A" w14:textId="6A50B2FA" w:rsidR="0032635F" w:rsidRDefault="0032635F">
      <w:pPr>
        <w:rPr>
          <w:sz w:val="20"/>
          <w:szCs w:val="20"/>
        </w:rPr>
      </w:pPr>
      <w:r>
        <w:rPr>
          <w:sz w:val="20"/>
          <w:szCs w:val="20"/>
        </w:rPr>
        <w:tab/>
      </w:r>
      <w:hyperlink r:id="rId14" w:history="1">
        <w:r w:rsidRPr="0032635F">
          <w:rPr>
            <w:rStyle w:val="Hyperlink"/>
            <w:sz w:val="20"/>
            <w:szCs w:val="20"/>
          </w:rPr>
          <w:t>Commercial</w:t>
        </w:r>
      </w:hyperlink>
    </w:p>
    <w:p w14:paraId="3ED9E338" w14:textId="386EFB50" w:rsidR="0032635F" w:rsidRDefault="0032635F">
      <w:pPr>
        <w:rPr>
          <w:sz w:val="20"/>
          <w:szCs w:val="20"/>
        </w:rPr>
      </w:pPr>
      <w:r>
        <w:rPr>
          <w:sz w:val="20"/>
          <w:szCs w:val="20"/>
        </w:rPr>
        <w:tab/>
      </w:r>
      <w:hyperlink r:id="rId15" w:history="1">
        <w:r w:rsidRPr="0032635F">
          <w:rPr>
            <w:rStyle w:val="Hyperlink"/>
            <w:sz w:val="20"/>
            <w:szCs w:val="20"/>
          </w:rPr>
          <w:t>Residential</w:t>
        </w:r>
      </w:hyperlink>
    </w:p>
    <w:p w14:paraId="3AF4A069" w14:textId="6056729B" w:rsidR="0032635F" w:rsidRDefault="007C5754">
      <w:pPr>
        <w:rPr>
          <w:sz w:val="20"/>
          <w:szCs w:val="20"/>
        </w:rPr>
      </w:pPr>
      <w:r>
        <w:rPr>
          <w:sz w:val="20"/>
          <w:szCs w:val="20"/>
        </w:rPr>
        <w:t xml:space="preserve">DOE </w:t>
      </w:r>
      <w:r w:rsidR="0032635F">
        <w:rPr>
          <w:sz w:val="20"/>
          <w:szCs w:val="20"/>
        </w:rPr>
        <w:t>Representative Cities</w:t>
      </w:r>
    </w:p>
    <w:p w14:paraId="5BBC6B37" w14:textId="536B403F" w:rsidR="002D4D9E" w:rsidRDefault="002D4D9E">
      <w:pPr>
        <w:rPr>
          <w:sz w:val="20"/>
          <w:szCs w:val="20"/>
        </w:rPr>
      </w:pPr>
      <w:r>
        <w:rPr>
          <w:sz w:val="20"/>
          <w:szCs w:val="20"/>
        </w:rPr>
        <w:tab/>
      </w:r>
      <w:hyperlink r:id="rId16" w:history="1">
        <w:r w:rsidRPr="002D4D9E">
          <w:rPr>
            <w:rStyle w:val="Hyperlink"/>
            <w:sz w:val="20"/>
            <w:szCs w:val="20"/>
          </w:rPr>
          <w:t>DOE Commercial Representative Cities</w:t>
        </w:r>
      </w:hyperlink>
    </w:p>
    <w:p w14:paraId="6EE3E854" w14:textId="4E5987D2" w:rsidR="002D4D9E" w:rsidRDefault="002D4D9E" w:rsidP="002D4D9E">
      <w:pPr>
        <w:ind w:firstLine="720"/>
        <w:rPr>
          <w:sz w:val="20"/>
          <w:szCs w:val="20"/>
        </w:rPr>
      </w:pPr>
      <w:hyperlink r:id="rId17" w:history="1">
        <w:r w:rsidRPr="002D4D9E">
          <w:rPr>
            <w:rStyle w:val="Hyperlink"/>
            <w:sz w:val="20"/>
            <w:szCs w:val="20"/>
          </w:rPr>
          <w:t>DOE Residential Methodology Table 4.6</w:t>
        </w:r>
      </w:hyperlink>
    </w:p>
    <w:p w14:paraId="4B1BCC7D" w14:textId="77777777" w:rsidR="002D4D9E" w:rsidRDefault="002D4D9E">
      <w:pPr>
        <w:rPr>
          <w:sz w:val="20"/>
          <w:szCs w:val="20"/>
        </w:rPr>
      </w:pPr>
    </w:p>
    <w:p w14:paraId="18745732" w14:textId="51300C98" w:rsidR="0032635F" w:rsidRDefault="0032635F">
      <w:pPr>
        <w:rPr>
          <w:sz w:val="20"/>
          <w:szCs w:val="20"/>
        </w:rPr>
      </w:pPr>
      <w:r>
        <w:rPr>
          <w:sz w:val="20"/>
          <w:szCs w:val="20"/>
        </w:rPr>
        <w:t xml:space="preserve">Gross </w:t>
      </w:r>
      <w:r w:rsidR="00961776">
        <w:rPr>
          <w:sz w:val="20"/>
          <w:szCs w:val="20"/>
        </w:rPr>
        <w:t xml:space="preserve">General Contractor </w:t>
      </w:r>
      <w:r>
        <w:rPr>
          <w:sz w:val="20"/>
          <w:szCs w:val="20"/>
        </w:rPr>
        <w:t>Margin</w:t>
      </w:r>
      <w:r w:rsidR="00961776">
        <w:rPr>
          <w:sz w:val="20"/>
          <w:szCs w:val="20"/>
        </w:rPr>
        <w:t xml:space="preserve"> (Source?)</w:t>
      </w:r>
    </w:p>
    <w:p w14:paraId="0D69D905" w14:textId="556B34C8" w:rsidR="00AA50DB" w:rsidRDefault="00AA50DB">
      <w:pPr>
        <w:rPr>
          <w:sz w:val="20"/>
          <w:szCs w:val="20"/>
        </w:rPr>
      </w:pPr>
      <w:r>
        <w:rPr>
          <w:sz w:val="20"/>
          <w:szCs w:val="20"/>
        </w:rPr>
        <w:tab/>
        <w:t>Commercial</w:t>
      </w:r>
    </w:p>
    <w:p w14:paraId="58E286DE" w14:textId="5565DDD7" w:rsidR="00AA50DB" w:rsidRDefault="00AA50DB" w:rsidP="00AA50DB">
      <w:pPr>
        <w:ind w:firstLine="720"/>
        <w:rPr>
          <w:sz w:val="20"/>
          <w:szCs w:val="20"/>
        </w:rPr>
      </w:pPr>
      <w:r>
        <w:rPr>
          <w:sz w:val="20"/>
          <w:szCs w:val="20"/>
        </w:rPr>
        <w:t>Residential</w:t>
      </w:r>
    </w:p>
    <w:p w14:paraId="00B8757F" w14:textId="77777777" w:rsidR="008F3863" w:rsidRDefault="008F3863" w:rsidP="008F3863">
      <w:pPr>
        <w:rPr>
          <w:sz w:val="20"/>
          <w:szCs w:val="20"/>
        </w:rPr>
      </w:pPr>
    </w:p>
    <w:p w14:paraId="5F984381" w14:textId="15C989B1" w:rsidR="008F3863" w:rsidRPr="002D4D9E" w:rsidRDefault="00695F2C" w:rsidP="008F386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Draft</w:t>
      </w:r>
      <w:r w:rsidR="008F3863">
        <w:rPr>
          <w:b/>
          <w:bCs/>
          <w:sz w:val="36"/>
          <w:szCs w:val="36"/>
        </w:rPr>
        <w:t xml:space="preserve"> landing page</w:t>
      </w:r>
    </w:p>
    <w:p w14:paraId="6FFE1968" w14:textId="4C8FDC39" w:rsidR="008F3863" w:rsidRDefault="008F3863" w:rsidP="008F3863">
      <w:pPr>
        <w:rPr>
          <w:sz w:val="20"/>
          <w:szCs w:val="20"/>
        </w:rPr>
      </w:pPr>
    </w:p>
    <w:p w14:paraId="1C85A166" w14:textId="4B530DCC" w:rsidR="00CB20D1" w:rsidRPr="00695F2C" w:rsidRDefault="00CB20D1" w:rsidP="008F3863">
      <w:pPr>
        <w:rPr>
          <w:b/>
          <w:bCs/>
        </w:rPr>
      </w:pPr>
      <w:r w:rsidRPr="00695F2C">
        <w:rPr>
          <w:b/>
          <w:bCs/>
        </w:rPr>
        <w:t>SEHPCAC Energy Code Proposal Submission</w:t>
      </w:r>
      <w:r w:rsidR="00BD7B7A" w:rsidRPr="00695F2C">
        <w:rPr>
          <w:b/>
          <w:bCs/>
        </w:rPr>
        <w:t xml:space="preserve"> Resource Page</w:t>
      </w:r>
    </w:p>
    <w:p w14:paraId="1625733E" w14:textId="77777777" w:rsidR="00BD7B7A" w:rsidRDefault="00BD7B7A" w:rsidP="008F3863">
      <w:pPr>
        <w:rPr>
          <w:sz w:val="20"/>
          <w:szCs w:val="20"/>
        </w:rPr>
      </w:pPr>
    </w:p>
    <w:p w14:paraId="6B4C5664" w14:textId="532F3C07" w:rsidR="00BD7B7A" w:rsidRPr="00BD7B7A" w:rsidRDefault="00BD7B7A" w:rsidP="00BD7B7A">
      <w:pPr>
        <w:rPr>
          <w:sz w:val="20"/>
          <w:szCs w:val="20"/>
        </w:rPr>
      </w:pPr>
      <w:r w:rsidRPr="00BD7B7A">
        <w:rPr>
          <w:sz w:val="20"/>
          <w:szCs w:val="20"/>
        </w:rPr>
        <w:t xml:space="preserve">This page is a resource to assist you in submitting proposals </w:t>
      </w:r>
      <w:r w:rsidR="00757D9D">
        <w:rPr>
          <w:sz w:val="20"/>
          <w:szCs w:val="20"/>
        </w:rPr>
        <w:t xml:space="preserve">to the IECC </w:t>
      </w:r>
      <w:r w:rsidRPr="00BD7B7A">
        <w:rPr>
          <w:sz w:val="20"/>
          <w:szCs w:val="20"/>
        </w:rPr>
        <w:t xml:space="preserve">focused on enhancing energy efficiency </w:t>
      </w:r>
      <w:r w:rsidR="00F84005">
        <w:rPr>
          <w:sz w:val="20"/>
          <w:szCs w:val="20"/>
        </w:rPr>
        <w:t>in the energy code</w:t>
      </w:r>
      <w:r w:rsidRPr="00BD7B7A">
        <w:rPr>
          <w:sz w:val="20"/>
          <w:szCs w:val="20"/>
        </w:rPr>
        <w:t>. Here, you will find essential resources to guide you, including a summary sheet, cost-effectiveness values, and representative city data provided by the Department of Energy (DOE). Completing the optional summary sheet will offer our committee valuable insights to help evaluate your proposal's cost-effectiveness and overall impact.</w:t>
      </w:r>
    </w:p>
    <w:p w14:paraId="6A9B3210" w14:textId="77777777" w:rsidR="00BD7B7A" w:rsidRPr="00BD7B7A" w:rsidRDefault="00BD7B7A" w:rsidP="00BD7B7A">
      <w:pPr>
        <w:rPr>
          <w:b/>
          <w:bCs/>
          <w:sz w:val="20"/>
          <w:szCs w:val="20"/>
        </w:rPr>
      </w:pPr>
      <w:r w:rsidRPr="00BD7B7A">
        <w:rPr>
          <w:b/>
          <w:bCs/>
          <w:sz w:val="20"/>
          <w:szCs w:val="20"/>
        </w:rPr>
        <w:t>Available Resources</w:t>
      </w:r>
    </w:p>
    <w:p w14:paraId="5EDC73D7" w14:textId="609D74DA" w:rsidR="00BD7B7A" w:rsidRPr="00BD7B7A" w:rsidRDefault="00BD7B7A" w:rsidP="00BD7B7A">
      <w:pPr>
        <w:rPr>
          <w:sz w:val="20"/>
          <w:szCs w:val="20"/>
        </w:rPr>
      </w:pPr>
      <w:r w:rsidRPr="00BD7B7A">
        <w:rPr>
          <w:b/>
          <w:bCs/>
          <w:sz w:val="20"/>
          <w:szCs w:val="20"/>
        </w:rPr>
        <w:t>1. Proposal Summary Sheet</w:t>
      </w:r>
      <w:r w:rsidRPr="00BD7B7A">
        <w:rPr>
          <w:sz w:val="20"/>
          <w:szCs w:val="20"/>
        </w:rPr>
        <w:br/>
        <w:t>To streamline the submission process, we</w:t>
      </w:r>
      <w:r w:rsidR="002D79CA">
        <w:rPr>
          <w:sz w:val="20"/>
          <w:szCs w:val="20"/>
        </w:rPr>
        <w:t xml:space="preserve"> provided</w:t>
      </w:r>
      <w:r w:rsidRPr="00BD7B7A">
        <w:rPr>
          <w:sz w:val="20"/>
          <w:szCs w:val="20"/>
        </w:rPr>
        <w:t xml:space="preserve"> a Summary Sheet</w:t>
      </w:r>
      <w:r w:rsidR="00F01BCD">
        <w:rPr>
          <w:sz w:val="20"/>
          <w:szCs w:val="20"/>
        </w:rPr>
        <w:t xml:space="preserve"> outlining</w:t>
      </w:r>
      <w:r w:rsidRPr="00BD7B7A">
        <w:rPr>
          <w:sz w:val="20"/>
          <w:szCs w:val="20"/>
        </w:rPr>
        <w:t xml:space="preserve"> the main details </w:t>
      </w:r>
      <w:r w:rsidR="00682F95">
        <w:rPr>
          <w:sz w:val="20"/>
          <w:szCs w:val="20"/>
        </w:rPr>
        <w:t>related to the building model, energy, savings</w:t>
      </w:r>
      <w:r w:rsidR="00F01BCD">
        <w:rPr>
          <w:sz w:val="20"/>
          <w:szCs w:val="20"/>
        </w:rPr>
        <w:t>,</w:t>
      </w:r>
      <w:r w:rsidR="00682F95">
        <w:rPr>
          <w:sz w:val="20"/>
          <w:szCs w:val="20"/>
        </w:rPr>
        <w:t xml:space="preserve"> and the cost</w:t>
      </w:r>
      <w:r w:rsidR="00F01BCD">
        <w:rPr>
          <w:sz w:val="20"/>
          <w:szCs w:val="20"/>
        </w:rPr>
        <w:t>-</w:t>
      </w:r>
      <w:r w:rsidR="00682F95">
        <w:rPr>
          <w:sz w:val="20"/>
          <w:szCs w:val="20"/>
        </w:rPr>
        <w:t>benefit of the efficiency measure being proposed</w:t>
      </w:r>
      <w:r w:rsidR="00F01BCD">
        <w:rPr>
          <w:sz w:val="20"/>
          <w:szCs w:val="20"/>
        </w:rPr>
        <w:t>.</w:t>
      </w:r>
      <w:r w:rsidRPr="00BD7B7A">
        <w:rPr>
          <w:sz w:val="20"/>
          <w:szCs w:val="20"/>
        </w:rPr>
        <w:t xml:space="preserve"> Completing this form is voluntary, yet highly recommended, as it provides essential information that aids </w:t>
      </w:r>
      <w:r w:rsidR="0032636C">
        <w:rPr>
          <w:sz w:val="20"/>
          <w:szCs w:val="20"/>
        </w:rPr>
        <w:t xml:space="preserve">the committee </w:t>
      </w:r>
      <w:r w:rsidRPr="00BD7B7A">
        <w:rPr>
          <w:sz w:val="20"/>
          <w:szCs w:val="20"/>
        </w:rPr>
        <w:t>in assessing the effectiveness and feasibility of your proposed changes.</w:t>
      </w:r>
    </w:p>
    <w:p w14:paraId="4A54EBC0" w14:textId="3F938A8C" w:rsidR="00BD7B7A" w:rsidRPr="00BD7B7A" w:rsidRDefault="00002FE1" w:rsidP="00BD7B7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ICC Cost-Effectiveness Summary Form</w:t>
      </w:r>
    </w:p>
    <w:p w14:paraId="36E50D20" w14:textId="085D36BC" w:rsidR="00BD7B7A" w:rsidRPr="00BD7B7A" w:rsidRDefault="00BD7B7A" w:rsidP="00BD7B7A">
      <w:pPr>
        <w:rPr>
          <w:sz w:val="20"/>
          <w:szCs w:val="20"/>
        </w:rPr>
      </w:pPr>
      <w:r w:rsidRPr="00BD7B7A">
        <w:rPr>
          <w:b/>
          <w:bCs/>
          <w:sz w:val="20"/>
          <w:szCs w:val="20"/>
        </w:rPr>
        <w:t>2. Committee-Approved Cost-Effectiveness Values</w:t>
      </w:r>
      <w:r w:rsidRPr="00BD7B7A">
        <w:rPr>
          <w:sz w:val="20"/>
          <w:szCs w:val="20"/>
        </w:rPr>
        <w:br/>
        <w:t xml:space="preserve">Evaluating the financial viability of each proposal is crucial. This document details the committee’s approved values for cost-effectiveness analysis, including standard investment thresholds </w:t>
      </w:r>
      <w:r w:rsidR="001661A1">
        <w:rPr>
          <w:sz w:val="20"/>
          <w:szCs w:val="20"/>
        </w:rPr>
        <w:t xml:space="preserve">and </w:t>
      </w:r>
      <w:r w:rsidRPr="00BD7B7A">
        <w:rPr>
          <w:sz w:val="20"/>
          <w:szCs w:val="20"/>
        </w:rPr>
        <w:t>expected payback periods. U</w:t>
      </w:r>
      <w:r w:rsidR="00106145">
        <w:rPr>
          <w:sz w:val="20"/>
          <w:szCs w:val="20"/>
        </w:rPr>
        <w:t>sing</w:t>
      </w:r>
      <w:r w:rsidRPr="00BD7B7A">
        <w:rPr>
          <w:sz w:val="20"/>
          <w:szCs w:val="20"/>
        </w:rPr>
        <w:t xml:space="preserve"> these values will </w:t>
      </w:r>
      <w:r w:rsidR="00E720A7">
        <w:rPr>
          <w:sz w:val="20"/>
          <w:szCs w:val="20"/>
        </w:rPr>
        <w:t>align</w:t>
      </w:r>
      <w:r w:rsidRPr="00BD7B7A">
        <w:rPr>
          <w:sz w:val="20"/>
          <w:szCs w:val="20"/>
        </w:rPr>
        <w:t xml:space="preserve"> your proposal </w:t>
      </w:r>
      <w:r w:rsidR="00E720A7">
        <w:rPr>
          <w:sz w:val="20"/>
          <w:szCs w:val="20"/>
        </w:rPr>
        <w:t>w</w:t>
      </w:r>
      <w:r w:rsidRPr="00BD7B7A">
        <w:rPr>
          <w:sz w:val="20"/>
          <w:szCs w:val="20"/>
        </w:rPr>
        <w:t>ith</w:t>
      </w:r>
      <w:r w:rsidR="00E720A7">
        <w:rPr>
          <w:sz w:val="20"/>
          <w:szCs w:val="20"/>
        </w:rPr>
        <w:t xml:space="preserve"> the</w:t>
      </w:r>
      <w:r w:rsidRPr="00BD7B7A">
        <w:rPr>
          <w:sz w:val="20"/>
          <w:szCs w:val="20"/>
        </w:rPr>
        <w:t xml:space="preserve"> </w:t>
      </w:r>
      <w:r w:rsidR="00E720A7">
        <w:rPr>
          <w:sz w:val="20"/>
          <w:szCs w:val="20"/>
        </w:rPr>
        <w:t xml:space="preserve">cost-effectiveness </w:t>
      </w:r>
      <w:r w:rsidRPr="00BD7B7A">
        <w:rPr>
          <w:sz w:val="20"/>
          <w:szCs w:val="20"/>
        </w:rPr>
        <w:t>criteria</w:t>
      </w:r>
      <w:r w:rsidR="00E720A7">
        <w:rPr>
          <w:sz w:val="20"/>
          <w:szCs w:val="20"/>
        </w:rPr>
        <w:t xml:space="preserve"> established by the committee</w:t>
      </w:r>
      <w:r w:rsidRPr="00BD7B7A">
        <w:rPr>
          <w:sz w:val="20"/>
          <w:szCs w:val="20"/>
        </w:rPr>
        <w:t>.</w:t>
      </w:r>
    </w:p>
    <w:p w14:paraId="5650166F" w14:textId="77777777" w:rsidR="00CD5458" w:rsidRPr="00CD5458" w:rsidRDefault="00CD5458" w:rsidP="00CD5458">
      <w:pPr>
        <w:pStyle w:val="ListParagraph"/>
        <w:numPr>
          <w:ilvl w:val="0"/>
          <w:numId w:val="7"/>
        </w:numPr>
        <w:rPr>
          <w:sz w:val="20"/>
          <w:szCs w:val="20"/>
        </w:rPr>
      </w:pPr>
      <w:hyperlink r:id="rId18" w:history="1">
        <w:r w:rsidRPr="00CD5458">
          <w:rPr>
            <w:rStyle w:val="Hyperlink"/>
            <w:sz w:val="20"/>
            <w:szCs w:val="20"/>
          </w:rPr>
          <w:t>Commercial</w:t>
        </w:r>
      </w:hyperlink>
    </w:p>
    <w:p w14:paraId="5979936A" w14:textId="490222B2" w:rsidR="00CD5458" w:rsidRPr="00CD5458" w:rsidRDefault="00CD5458" w:rsidP="00CD5458">
      <w:pPr>
        <w:pStyle w:val="ListParagraph"/>
        <w:numPr>
          <w:ilvl w:val="0"/>
          <w:numId w:val="7"/>
        </w:numPr>
        <w:rPr>
          <w:sz w:val="20"/>
          <w:szCs w:val="20"/>
        </w:rPr>
      </w:pPr>
      <w:hyperlink r:id="rId19" w:history="1">
        <w:r w:rsidRPr="00CD5458">
          <w:rPr>
            <w:rStyle w:val="Hyperlink"/>
            <w:sz w:val="20"/>
            <w:szCs w:val="20"/>
          </w:rPr>
          <w:t>Residential</w:t>
        </w:r>
      </w:hyperlink>
    </w:p>
    <w:p w14:paraId="769B2B38" w14:textId="1D478A20" w:rsidR="00BD7B7A" w:rsidRPr="00BD7B7A" w:rsidRDefault="00BD7B7A" w:rsidP="00BD7B7A">
      <w:pPr>
        <w:rPr>
          <w:sz w:val="20"/>
          <w:szCs w:val="20"/>
        </w:rPr>
      </w:pPr>
      <w:r w:rsidRPr="00BD7B7A">
        <w:rPr>
          <w:b/>
          <w:bCs/>
          <w:sz w:val="20"/>
          <w:szCs w:val="20"/>
        </w:rPr>
        <w:t>3. DOE Representative Cities for Regional Analysis</w:t>
      </w:r>
      <w:r w:rsidRPr="00BD7B7A">
        <w:rPr>
          <w:sz w:val="20"/>
          <w:szCs w:val="20"/>
        </w:rPr>
        <w:br/>
        <w:t xml:space="preserve">To assist with </w:t>
      </w:r>
      <w:r w:rsidR="00CD5458">
        <w:rPr>
          <w:sz w:val="20"/>
          <w:szCs w:val="20"/>
        </w:rPr>
        <w:t xml:space="preserve">a </w:t>
      </w:r>
      <w:r w:rsidRPr="00BD7B7A">
        <w:rPr>
          <w:sz w:val="20"/>
          <w:szCs w:val="20"/>
        </w:rPr>
        <w:t xml:space="preserve">climate-based analysis, the DOE has identified specific representative cities across various climate zones. </w:t>
      </w:r>
      <w:r w:rsidR="008A3BBC">
        <w:rPr>
          <w:sz w:val="20"/>
          <w:szCs w:val="20"/>
        </w:rPr>
        <w:t>Developing a p</w:t>
      </w:r>
      <w:r w:rsidRPr="00BD7B7A">
        <w:rPr>
          <w:sz w:val="20"/>
          <w:szCs w:val="20"/>
        </w:rPr>
        <w:t>roposal</w:t>
      </w:r>
      <w:r w:rsidR="008A3BBC">
        <w:rPr>
          <w:sz w:val="20"/>
          <w:szCs w:val="20"/>
        </w:rPr>
        <w:t xml:space="preserve"> using the cities </w:t>
      </w:r>
      <w:r w:rsidR="006C0240">
        <w:rPr>
          <w:sz w:val="20"/>
          <w:szCs w:val="20"/>
        </w:rPr>
        <w:t>identified by DOE will help the committee</w:t>
      </w:r>
      <w:r w:rsidR="00502BDC">
        <w:rPr>
          <w:sz w:val="20"/>
          <w:szCs w:val="20"/>
        </w:rPr>
        <w:t>’</w:t>
      </w:r>
      <w:r w:rsidRPr="00BD7B7A">
        <w:rPr>
          <w:sz w:val="20"/>
          <w:szCs w:val="20"/>
        </w:rPr>
        <w:t xml:space="preserve">s </w:t>
      </w:r>
      <w:r w:rsidR="00502BDC">
        <w:rPr>
          <w:sz w:val="20"/>
          <w:szCs w:val="20"/>
        </w:rPr>
        <w:t xml:space="preserve">ability to compare relative </w:t>
      </w:r>
      <w:r w:rsidR="00502BDC">
        <w:rPr>
          <w:sz w:val="20"/>
          <w:szCs w:val="20"/>
        </w:rPr>
        <w:lastRenderedPageBreak/>
        <w:t xml:space="preserve">energy savings by climate zone </w:t>
      </w:r>
      <w:r w:rsidR="00695F2C">
        <w:rPr>
          <w:sz w:val="20"/>
          <w:szCs w:val="20"/>
        </w:rPr>
        <w:t>and provide consistency among proposals thereby</w:t>
      </w:r>
      <w:r w:rsidRPr="00BD7B7A">
        <w:rPr>
          <w:sz w:val="20"/>
          <w:szCs w:val="20"/>
        </w:rPr>
        <w:t xml:space="preserve"> improving the relevance and applicability of your submission.</w:t>
      </w:r>
    </w:p>
    <w:p w14:paraId="6C9E1765" w14:textId="77777777" w:rsidR="00CD5458" w:rsidRPr="00CD5458" w:rsidRDefault="00CD5458" w:rsidP="00CD5458">
      <w:pPr>
        <w:pStyle w:val="ListParagraph"/>
        <w:numPr>
          <w:ilvl w:val="0"/>
          <w:numId w:val="5"/>
        </w:numPr>
        <w:rPr>
          <w:sz w:val="20"/>
          <w:szCs w:val="20"/>
        </w:rPr>
      </w:pPr>
      <w:hyperlink r:id="rId20" w:history="1">
        <w:r w:rsidRPr="00CD5458">
          <w:rPr>
            <w:rStyle w:val="Hyperlink"/>
            <w:sz w:val="20"/>
            <w:szCs w:val="20"/>
          </w:rPr>
          <w:t>DOE Commercial Representative Cities</w:t>
        </w:r>
      </w:hyperlink>
    </w:p>
    <w:p w14:paraId="0CDB595D" w14:textId="07F46F23" w:rsidR="00BD7B7A" w:rsidRPr="00CD5458" w:rsidRDefault="00CD5458" w:rsidP="00CD5458">
      <w:pPr>
        <w:pStyle w:val="ListParagraph"/>
        <w:numPr>
          <w:ilvl w:val="0"/>
          <w:numId w:val="5"/>
        </w:numPr>
        <w:rPr>
          <w:sz w:val="20"/>
          <w:szCs w:val="20"/>
        </w:rPr>
      </w:pPr>
      <w:hyperlink r:id="rId21" w:history="1">
        <w:r w:rsidRPr="00CD5458">
          <w:rPr>
            <w:rStyle w:val="Hyperlink"/>
            <w:sz w:val="20"/>
            <w:szCs w:val="20"/>
          </w:rPr>
          <w:t>DOE Residential Methodology Table 4.6</w:t>
        </w:r>
      </w:hyperlink>
    </w:p>
    <w:p w14:paraId="42A8736E" w14:textId="77777777" w:rsidR="00461777" w:rsidRDefault="00461777" w:rsidP="00AA50DB">
      <w:pPr>
        <w:ind w:firstLine="720"/>
        <w:rPr>
          <w:sz w:val="20"/>
          <w:szCs w:val="20"/>
        </w:rPr>
      </w:pPr>
    </w:p>
    <w:p w14:paraId="4F8F36A9" w14:textId="77777777" w:rsidR="00461777" w:rsidRDefault="00461777" w:rsidP="00AA50DB">
      <w:pPr>
        <w:ind w:firstLine="720"/>
        <w:rPr>
          <w:sz w:val="20"/>
          <w:szCs w:val="20"/>
        </w:rPr>
      </w:pPr>
    </w:p>
    <w:sectPr w:rsidR="00461777" w:rsidSect="00AA0395">
      <w:headerReference w:type="default" r:id="rId22"/>
      <w:footerReference w:type="default" r:id="rId23"/>
      <w:pgSz w:w="12240" w:h="15840"/>
      <w:pgMar w:top="900" w:right="1170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DFD9D" w14:textId="77777777" w:rsidR="00C46421" w:rsidRDefault="00C46421">
      <w:pPr>
        <w:spacing w:after="0" w:line="240" w:lineRule="auto"/>
      </w:pPr>
      <w:r>
        <w:separator/>
      </w:r>
    </w:p>
  </w:endnote>
  <w:endnote w:type="continuationSeparator" w:id="0">
    <w:p w14:paraId="526384AB" w14:textId="77777777" w:rsidR="00C46421" w:rsidRDefault="00C4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C4CD" w14:textId="77777777" w:rsidR="00D16E7A" w:rsidRDefault="008068DD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95FC4CE" w14:textId="77777777" w:rsidR="00D16E7A" w:rsidRDefault="00D16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617BF" w14:textId="77777777" w:rsidR="00C46421" w:rsidRDefault="00C464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48118D" w14:textId="77777777" w:rsidR="00C46421" w:rsidRDefault="00C4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C4CB" w14:textId="7CB2DA41" w:rsidR="00D16E7A" w:rsidRDefault="00D16E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735"/>
    <w:multiLevelType w:val="multilevel"/>
    <w:tmpl w:val="3C7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31695"/>
    <w:multiLevelType w:val="multilevel"/>
    <w:tmpl w:val="28CA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EE58A5"/>
    <w:multiLevelType w:val="hybridMultilevel"/>
    <w:tmpl w:val="EE88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81CB3"/>
    <w:multiLevelType w:val="hybridMultilevel"/>
    <w:tmpl w:val="63E4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7597C"/>
    <w:multiLevelType w:val="multilevel"/>
    <w:tmpl w:val="579C8BB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95E3111"/>
    <w:multiLevelType w:val="multilevel"/>
    <w:tmpl w:val="2396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8A40DE"/>
    <w:multiLevelType w:val="hybridMultilevel"/>
    <w:tmpl w:val="7252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81504">
    <w:abstractNumId w:val="4"/>
  </w:num>
  <w:num w:numId="2" w16cid:durableId="46997097">
    <w:abstractNumId w:val="0"/>
  </w:num>
  <w:num w:numId="3" w16cid:durableId="30569146">
    <w:abstractNumId w:val="5"/>
  </w:num>
  <w:num w:numId="4" w16cid:durableId="1332757216">
    <w:abstractNumId w:val="1"/>
  </w:num>
  <w:num w:numId="5" w16cid:durableId="577400211">
    <w:abstractNumId w:val="6"/>
  </w:num>
  <w:num w:numId="6" w16cid:durableId="256065238">
    <w:abstractNumId w:val="2"/>
  </w:num>
  <w:num w:numId="7" w16cid:durableId="1810322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70"/>
    <w:rsid w:val="00002FE1"/>
    <w:rsid w:val="000B349B"/>
    <w:rsid w:val="000C236C"/>
    <w:rsid w:val="000C520F"/>
    <w:rsid w:val="00103F12"/>
    <w:rsid w:val="00106145"/>
    <w:rsid w:val="00110028"/>
    <w:rsid w:val="00137A45"/>
    <w:rsid w:val="00137B98"/>
    <w:rsid w:val="00145576"/>
    <w:rsid w:val="001661A1"/>
    <w:rsid w:val="001745A8"/>
    <w:rsid w:val="001B6A9B"/>
    <w:rsid w:val="001E08E2"/>
    <w:rsid w:val="001E19DF"/>
    <w:rsid w:val="00202450"/>
    <w:rsid w:val="00211CB0"/>
    <w:rsid w:val="00222DF2"/>
    <w:rsid w:val="00233DFC"/>
    <w:rsid w:val="00240196"/>
    <w:rsid w:val="002629CC"/>
    <w:rsid w:val="00262A53"/>
    <w:rsid w:val="00293BDC"/>
    <w:rsid w:val="00296993"/>
    <w:rsid w:val="002D4CF4"/>
    <w:rsid w:val="002D4D9E"/>
    <w:rsid w:val="002D79CA"/>
    <w:rsid w:val="00315C34"/>
    <w:rsid w:val="0032635F"/>
    <w:rsid w:val="0032636C"/>
    <w:rsid w:val="00334E27"/>
    <w:rsid w:val="0034675A"/>
    <w:rsid w:val="003532D5"/>
    <w:rsid w:val="0038388A"/>
    <w:rsid w:val="00386F12"/>
    <w:rsid w:val="003C490C"/>
    <w:rsid w:val="003D003E"/>
    <w:rsid w:val="003F6C4F"/>
    <w:rsid w:val="00402F7C"/>
    <w:rsid w:val="00425ECC"/>
    <w:rsid w:val="00461777"/>
    <w:rsid w:val="0049712E"/>
    <w:rsid w:val="00502BDC"/>
    <w:rsid w:val="005054D3"/>
    <w:rsid w:val="00507FE1"/>
    <w:rsid w:val="005169B6"/>
    <w:rsid w:val="00523A8E"/>
    <w:rsid w:val="00535E01"/>
    <w:rsid w:val="0055120F"/>
    <w:rsid w:val="00563B64"/>
    <w:rsid w:val="005873EF"/>
    <w:rsid w:val="006054BB"/>
    <w:rsid w:val="006149A5"/>
    <w:rsid w:val="006357AA"/>
    <w:rsid w:val="006601C7"/>
    <w:rsid w:val="006674EB"/>
    <w:rsid w:val="00667FDD"/>
    <w:rsid w:val="00682F95"/>
    <w:rsid w:val="00695F2C"/>
    <w:rsid w:val="006965C9"/>
    <w:rsid w:val="006A03AA"/>
    <w:rsid w:val="006C0240"/>
    <w:rsid w:val="006C641A"/>
    <w:rsid w:val="00705EEF"/>
    <w:rsid w:val="007246C4"/>
    <w:rsid w:val="0072700A"/>
    <w:rsid w:val="00732D5A"/>
    <w:rsid w:val="00744218"/>
    <w:rsid w:val="00757D9D"/>
    <w:rsid w:val="00784578"/>
    <w:rsid w:val="00790651"/>
    <w:rsid w:val="007C216D"/>
    <w:rsid w:val="007C5754"/>
    <w:rsid w:val="007C755A"/>
    <w:rsid w:val="007D4B5E"/>
    <w:rsid w:val="007E1020"/>
    <w:rsid w:val="007E1869"/>
    <w:rsid w:val="007E5878"/>
    <w:rsid w:val="008068DD"/>
    <w:rsid w:val="00817964"/>
    <w:rsid w:val="008424AC"/>
    <w:rsid w:val="00855045"/>
    <w:rsid w:val="00862641"/>
    <w:rsid w:val="008721F4"/>
    <w:rsid w:val="008A3BBC"/>
    <w:rsid w:val="008B767A"/>
    <w:rsid w:val="008C34FE"/>
    <w:rsid w:val="008F3863"/>
    <w:rsid w:val="00940574"/>
    <w:rsid w:val="00961776"/>
    <w:rsid w:val="0097002F"/>
    <w:rsid w:val="00970402"/>
    <w:rsid w:val="009A7EB4"/>
    <w:rsid w:val="009B5FC0"/>
    <w:rsid w:val="009D0C10"/>
    <w:rsid w:val="009E636F"/>
    <w:rsid w:val="009E7F01"/>
    <w:rsid w:val="00A32A43"/>
    <w:rsid w:val="00A55EA1"/>
    <w:rsid w:val="00A720F1"/>
    <w:rsid w:val="00A83B70"/>
    <w:rsid w:val="00A951E6"/>
    <w:rsid w:val="00AA0395"/>
    <w:rsid w:val="00AA2659"/>
    <w:rsid w:val="00AA45EB"/>
    <w:rsid w:val="00AA50DB"/>
    <w:rsid w:val="00AD2988"/>
    <w:rsid w:val="00AF4232"/>
    <w:rsid w:val="00AF78FB"/>
    <w:rsid w:val="00B4230B"/>
    <w:rsid w:val="00B73A0F"/>
    <w:rsid w:val="00BC5DC5"/>
    <w:rsid w:val="00BC7AA1"/>
    <w:rsid w:val="00BD7B7A"/>
    <w:rsid w:val="00BE34C8"/>
    <w:rsid w:val="00BE7A62"/>
    <w:rsid w:val="00BF2586"/>
    <w:rsid w:val="00C06B4A"/>
    <w:rsid w:val="00C15737"/>
    <w:rsid w:val="00C36C56"/>
    <w:rsid w:val="00C43C12"/>
    <w:rsid w:val="00C46421"/>
    <w:rsid w:val="00C55091"/>
    <w:rsid w:val="00CB20D1"/>
    <w:rsid w:val="00CB7E1C"/>
    <w:rsid w:val="00CD367A"/>
    <w:rsid w:val="00CD5458"/>
    <w:rsid w:val="00D16E7A"/>
    <w:rsid w:val="00D40C68"/>
    <w:rsid w:val="00D52505"/>
    <w:rsid w:val="00D8053E"/>
    <w:rsid w:val="00D94F18"/>
    <w:rsid w:val="00DE1D06"/>
    <w:rsid w:val="00DF4701"/>
    <w:rsid w:val="00E160A4"/>
    <w:rsid w:val="00E2273A"/>
    <w:rsid w:val="00E65B49"/>
    <w:rsid w:val="00E720A7"/>
    <w:rsid w:val="00EB25B3"/>
    <w:rsid w:val="00EC2D55"/>
    <w:rsid w:val="00F01BCD"/>
    <w:rsid w:val="00F56A68"/>
    <w:rsid w:val="00F84005"/>
    <w:rsid w:val="00F84285"/>
    <w:rsid w:val="00F87ACF"/>
    <w:rsid w:val="00FB4D29"/>
    <w:rsid w:val="00FE64A2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FC4BE"/>
  <w15:docId w15:val="{A2DFF377-B596-4E46-8979-5EE818D9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7C2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21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1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4218"/>
    <w:pPr>
      <w:autoSpaceDN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B4D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codes.gov/sites/default/files/2021-07/residential_methodology_2015.pdf" TargetMode="External"/><Relationship Id="rId18" Type="http://schemas.openxmlformats.org/officeDocument/2006/relationships/hyperlink" Target="https://www.iccsafe.org/wp-content/uploads/Final-LCC-WG-recommendation-slidedeck-2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nergycodes.gov/sites/default/files/2021-07/residential_methodology_2015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ergy.gov/eere/buildings/commercial-reference-buildings" TargetMode="External"/><Relationship Id="rId17" Type="http://schemas.openxmlformats.org/officeDocument/2006/relationships/hyperlink" Target="https://www.energycodes.gov/sites/default/files/2021-07/residential_methodology_2015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ergy.gov/eere/buildings/commercial-reference-buildings" TargetMode="External"/><Relationship Id="rId20" Type="http://schemas.openxmlformats.org/officeDocument/2006/relationships/hyperlink" Target="https://www.energy.gov/eere/buildings/commercial-reference-building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codes.gov/prototype-building-model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ccsafe.org/wp-content/uploads/IECC_res_cost_effectiveness_proposal_final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ccsafe.org/wp-content/uploads/IECC_res_cost_effectiveness_proposal_final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ccsafe.org/wp-content/uploads/Final-LCC-WG-recommendation-slidedeck-2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FCF4701771E42A8B9A01B05AA4B35" ma:contentTypeVersion="8" ma:contentTypeDescription="Create a new document." ma:contentTypeScope="" ma:versionID="d8287788ebe4c1685910e5f18ed69a72">
  <xsd:schema xmlns:xsd="http://www.w3.org/2001/XMLSchema" xmlns:xs="http://www.w3.org/2001/XMLSchema" xmlns:p="http://schemas.microsoft.com/office/2006/metadata/properties" xmlns:ns3="9ba11244-3661-4df8-b17e-90d01c4b7787" xmlns:ns4="12044f84-61fc-4567-836d-fe6d745c3264" targetNamespace="http://schemas.microsoft.com/office/2006/metadata/properties" ma:root="true" ma:fieldsID="eb51fc3a11a62080900049ae15b2a774" ns3:_="" ns4:_="">
    <xsd:import namespace="9ba11244-3661-4df8-b17e-90d01c4b7787"/>
    <xsd:import namespace="12044f84-61fc-4567-836d-fe6d745c32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11244-3661-4df8-b17e-90d01c4b7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4f84-61fc-4567-836d-fe6d745c3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a11244-3661-4df8-b17e-90d01c4b77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47FB9-0DE3-4A1D-A714-50FE6C1DB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11244-3661-4df8-b17e-90d01c4b7787"/>
    <ds:schemaRef ds:uri="12044f84-61fc-4567-836d-fe6d745c3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3D078-22FC-4061-8420-7288AC292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CB868-D19D-4BAF-B311-B8CF7DC3E72E}">
  <ds:schemaRefs>
    <ds:schemaRef ds:uri="http://schemas.microsoft.com/office/2006/metadata/properties"/>
    <ds:schemaRef ds:uri="http://schemas.microsoft.com/office/infopath/2007/PartnerControls"/>
    <ds:schemaRef ds:uri="9ba11244-3661-4df8-b17e-90d01c4b7787"/>
  </ds:schemaRefs>
</ds:datastoreItem>
</file>

<file path=customXml/itemProps4.xml><?xml version="1.0" encoding="utf-8"?>
<ds:datastoreItem xmlns:ds="http://schemas.openxmlformats.org/officeDocument/2006/customXml" ds:itemID="{BD578FBB-D913-4639-A280-BF6B84B0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4</Pages>
  <Words>812</Words>
  <Characters>5327</Characters>
  <Application>Microsoft Office Word</Application>
  <DocSecurity>0</DocSecurity>
  <Lines>665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Kochkin</dc:creator>
  <dc:description/>
  <cp:lastModifiedBy>Craig Drumheller</cp:lastModifiedBy>
  <cp:revision>49</cp:revision>
  <dcterms:created xsi:type="dcterms:W3CDTF">2024-10-09T19:25:00Z</dcterms:created>
  <dcterms:modified xsi:type="dcterms:W3CDTF">2024-10-28T14:33:00Z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ab1a23611458e5faa778c0bfc4aa0b7995b34bf342b6f00e8d0f3b6e7d6a8585</vt:lpwstr>
  </property>
  <property fmtid="{D5CDD505-2E9C-101B-9397-08002B2CF9AE}" pid="3" name="ContentTypeId">
    <vt:lpwstr>0x0101000C2FCF4701771E42A8B9A01B05AA4B35</vt:lpwstr>
  </property>
</Properties>
</file>