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1A239" w14:textId="490A9E07" w:rsidR="00AC573B" w:rsidRDefault="00AC573B" w:rsidP="007E302C">
      <w:pPr>
        <w:spacing w:after="0" w:line="240" w:lineRule="auto"/>
        <w:rPr>
          <w:rFonts w:ascii="Arial" w:hAnsi="Arial" w:cs="Arial"/>
        </w:rPr>
      </w:pPr>
    </w:p>
    <w:p w14:paraId="440FC4DC" w14:textId="773BC3AE" w:rsidR="00203DF8" w:rsidRDefault="00203DF8" w:rsidP="00203DF8">
      <w:r>
        <w:rPr>
          <w:rFonts w:ascii="Arial" w:hAnsi="Arial" w:cs="Arial"/>
        </w:rPr>
        <w:tab/>
      </w:r>
      <w:r>
        <w:rPr>
          <w:rFonts w:ascii="Arial" w:hAnsi="Arial" w:cs="Arial"/>
        </w:rPr>
        <w:tab/>
      </w:r>
      <w:r>
        <w:rPr>
          <w:rFonts w:ascii="Arial" w:hAnsi="Arial" w:cs="Arial"/>
        </w:rPr>
        <w:tab/>
      </w:r>
      <w:r>
        <w:rPr>
          <w:rFonts w:ascii="Arial" w:hAnsi="Arial" w:cs="Arial"/>
        </w:rPr>
        <w:tab/>
      </w:r>
      <w:r w:rsidR="00421F92">
        <w:rPr>
          <w:rFonts w:ascii="Arial" w:hAnsi="Arial" w:cs="Arial"/>
        </w:rPr>
        <w:t xml:space="preserve"> </w:t>
      </w:r>
      <w:r>
        <w:t>International Energy Conservation Code</w:t>
      </w:r>
    </w:p>
    <w:p w14:paraId="2BFFFDAC" w14:textId="4ACEF4C1" w:rsidR="00203DF8" w:rsidRDefault="00203DF8" w:rsidP="00203DF8">
      <w:r>
        <w:tab/>
      </w:r>
      <w:r>
        <w:tab/>
      </w:r>
      <w:r>
        <w:tab/>
      </w:r>
      <w:r>
        <w:tab/>
      </w:r>
      <w:r>
        <w:tab/>
        <w:t>HVACR Subcommittee</w:t>
      </w:r>
    </w:p>
    <w:p w14:paraId="16B3697B" w14:textId="361FA229" w:rsidR="00203DF8" w:rsidRDefault="00203DF8" w:rsidP="00203DF8">
      <w:r>
        <w:tab/>
      </w:r>
      <w:r>
        <w:tab/>
        <w:t xml:space="preserve">      </w:t>
      </w:r>
      <w:r>
        <w:tab/>
      </w:r>
      <w:r>
        <w:tab/>
        <w:t xml:space="preserve"> </w:t>
      </w:r>
      <w:r w:rsidR="00E97108">
        <w:t xml:space="preserve">    </w:t>
      </w:r>
      <w:r>
        <w:t xml:space="preserve">Meeting Minutes for </w:t>
      </w:r>
      <w:r w:rsidR="006C7E16">
        <w:t>June 6</w:t>
      </w:r>
      <w:r>
        <w:t xml:space="preserve">, </w:t>
      </w:r>
      <w:r w:rsidR="00AF508B">
        <w:t>2022</w:t>
      </w:r>
    </w:p>
    <w:p w14:paraId="7BE25DC9" w14:textId="77777777" w:rsidR="00203DF8" w:rsidRDefault="00203DF8" w:rsidP="00203DF8"/>
    <w:p w14:paraId="7BD2C9D2" w14:textId="77777777" w:rsidR="00203DF8" w:rsidRDefault="00203DF8" w:rsidP="00203DF8"/>
    <w:p w14:paraId="633B2E3D" w14:textId="77777777" w:rsidR="00203DF8" w:rsidRDefault="00203DF8" w:rsidP="00203DF8"/>
    <w:p w14:paraId="3634DA83" w14:textId="6EB2BB3B" w:rsidR="00203DF8" w:rsidRDefault="00203DF8" w:rsidP="00203DF8">
      <w:r>
        <w:t xml:space="preserve">Subcommittee Chair:  </w:t>
      </w:r>
      <w:r w:rsidR="00FD7900">
        <w:t>John Hensley</w:t>
      </w:r>
    </w:p>
    <w:p w14:paraId="24AF9C0C" w14:textId="77777777" w:rsidR="00203DF8" w:rsidRDefault="00203DF8" w:rsidP="00203DF8">
      <w:r>
        <w:t>Subcommittee Vice-Chair: Ricardo Madrid</w:t>
      </w:r>
    </w:p>
    <w:p w14:paraId="2414ABC5" w14:textId="736CF8AF" w:rsidR="005706E1" w:rsidRDefault="00203DF8" w:rsidP="008505D1">
      <w:pPr>
        <w:pStyle w:val="ListParagraph"/>
        <w:numPr>
          <w:ilvl w:val="0"/>
          <w:numId w:val="13"/>
        </w:numPr>
        <w:spacing w:line="256" w:lineRule="auto"/>
      </w:pPr>
      <w:r>
        <w:t>Call to order.  The meeting was called to order at</w:t>
      </w:r>
      <w:r w:rsidR="00E23715">
        <w:t xml:space="preserve"> 1</w:t>
      </w:r>
      <w:r w:rsidR="00B942D6">
        <w:t>1</w:t>
      </w:r>
      <w:r w:rsidR="00E23715">
        <w:t>:0</w:t>
      </w:r>
      <w:r w:rsidR="003230D5">
        <w:t>5</w:t>
      </w:r>
      <w:r w:rsidR="00DD3A2C">
        <w:t xml:space="preserve"> </w:t>
      </w:r>
      <w:r w:rsidR="00E97108">
        <w:t>AM</w:t>
      </w:r>
      <w:r>
        <w:t xml:space="preserve"> EST</w:t>
      </w:r>
    </w:p>
    <w:p w14:paraId="145D1700" w14:textId="77777777" w:rsidR="00163522" w:rsidRDefault="00163522" w:rsidP="00163522">
      <w:pPr>
        <w:pStyle w:val="ListParagraph"/>
        <w:spacing w:line="256" w:lineRule="auto"/>
      </w:pPr>
    </w:p>
    <w:p w14:paraId="46E0B3AC" w14:textId="4AFF2A76" w:rsidR="008505D1" w:rsidRDefault="008505D1" w:rsidP="008505D1">
      <w:pPr>
        <w:pStyle w:val="ListParagraph"/>
        <w:numPr>
          <w:ilvl w:val="0"/>
          <w:numId w:val="13"/>
        </w:numPr>
        <w:spacing w:line="256" w:lineRule="auto"/>
      </w:pPr>
      <w:r>
        <w:t xml:space="preserve">Meeting Conduct. </w:t>
      </w:r>
      <w:r w:rsidR="00543276">
        <w:t xml:space="preserve"> Chair </w:t>
      </w:r>
      <w:r w:rsidR="00FD7900">
        <w:t xml:space="preserve">John Hensley </w:t>
      </w:r>
      <w:r w:rsidR="00935299">
        <w:t xml:space="preserve">provided an </w:t>
      </w:r>
      <w:r>
        <w:t>overview</w:t>
      </w:r>
      <w:r w:rsidR="00935299">
        <w:t xml:space="preserve"> of </w:t>
      </w:r>
      <w:r>
        <w:t>Council Policy 7 and Code of Ethics</w:t>
      </w:r>
    </w:p>
    <w:p w14:paraId="720FF79B" w14:textId="77777777" w:rsidR="00203DF8" w:rsidRDefault="00203DF8" w:rsidP="00203DF8">
      <w:pPr>
        <w:pStyle w:val="ListParagraph"/>
      </w:pPr>
    </w:p>
    <w:p w14:paraId="699ADFB5" w14:textId="3E9DB001" w:rsidR="00203DF8" w:rsidRDefault="00203DF8" w:rsidP="00203DF8">
      <w:pPr>
        <w:pStyle w:val="ListParagraph"/>
        <w:numPr>
          <w:ilvl w:val="0"/>
          <w:numId w:val="13"/>
        </w:numPr>
        <w:spacing w:line="256" w:lineRule="auto"/>
      </w:pPr>
      <w:r>
        <w:t>Roll Call</w:t>
      </w:r>
      <w:r w:rsidR="00935299">
        <w:t xml:space="preserve"> – </w:t>
      </w:r>
      <w:r w:rsidR="00543276">
        <w:t xml:space="preserve">Vice Chair </w:t>
      </w:r>
      <w:r w:rsidR="00935299">
        <w:t>Ri</w:t>
      </w:r>
      <w:r w:rsidR="00AF508B">
        <w:t>cardo</w:t>
      </w:r>
      <w:r w:rsidR="00935299">
        <w:t xml:space="preserve"> Madrid </w:t>
      </w:r>
    </w:p>
    <w:p w14:paraId="758507D4" w14:textId="77777777" w:rsidR="00203DF8" w:rsidRDefault="00203DF8" w:rsidP="00203DF8">
      <w:pPr>
        <w:pStyle w:val="ListParagraph"/>
      </w:pPr>
    </w:p>
    <w:p w14:paraId="0B8A517F" w14:textId="66E6C035" w:rsidR="00203DF8" w:rsidRDefault="00203DF8" w:rsidP="00203DF8">
      <w:pPr>
        <w:pStyle w:val="ListParagraph"/>
      </w:pPr>
      <w:r>
        <w:t>Committee members in attendance: (</w:t>
      </w:r>
      <w:r w:rsidR="006B0A74">
        <w:t>1</w:t>
      </w:r>
      <w:r w:rsidR="000C58C1">
        <w:t>3</w:t>
      </w:r>
      <w:r w:rsidR="006B0A74">
        <w:t xml:space="preserve"> </w:t>
      </w:r>
      <w:r>
        <w:t xml:space="preserve">in attendance, </w:t>
      </w:r>
      <w:r w:rsidR="000C58C1">
        <w:t>3</w:t>
      </w:r>
      <w:r w:rsidR="001244FF">
        <w:t xml:space="preserve"> </w:t>
      </w:r>
      <w:r>
        <w:t>absent)</w:t>
      </w:r>
    </w:p>
    <w:p w14:paraId="546523D1" w14:textId="77777777" w:rsidR="00203DF8" w:rsidRDefault="00203DF8" w:rsidP="00203DF8">
      <w:pPr>
        <w:pStyle w:val="ListParagraph"/>
      </w:pPr>
    </w:p>
    <w:p w14:paraId="471BE8FC" w14:textId="30E1A995" w:rsidR="00203DF8" w:rsidRDefault="00203DF8" w:rsidP="00203DF8">
      <w:pPr>
        <w:pStyle w:val="ListParagraph"/>
      </w:pPr>
      <w:r>
        <w:t>In attendance;</w:t>
      </w:r>
      <w:r w:rsidR="006B0A74">
        <w:t xml:space="preserve"> Chair John Hensley,</w:t>
      </w:r>
      <w:r>
        <w:t xml:space="preserve"> Vice-chair </w:t>
      </w:r>
      <w:r w:rsidR="007C5F84">
        <w:t xml:space="preserve">Ricardo </w:t>
      </w:r>
      <w:r>
        <w:t>M</w:t>
      </w:r>
      <w:r w:rsidR="00E23715">
        <w:t>adrid</w:t>
      </w:r>
      <w:r w:rsidR="00205AF1">
        <w:t xml:space="preserve">, </w:t>
      </w:r>
      <w:r w:rsidR="000C58C1">
        <w:t xml:space="preserve">Jennifer Amann, </w:t>
      </w:r>
      <w:r w:rsidR="00205AF1">
        <w:t>Gary Heikkinen</w:t>
      </w:r>
      <w:r w:rsidR="00391ABC">
        <w:t>,</w:t>
      </w:r>
      <w:r w:rsidR="00205AF1">
        <w:t xml:space="preserve"> Mary Koban, Mark Ly</w:t>
      </w:r>
      <w:r w:rsidR="00163522">
        <w:t>l</w:t>
      </w:r>
      <w:r w:rsidR="00205AF1">
        <w:t>es,</w:t>
      </w:r>
      <w:r w:rsidR="00DB6BD8">
        <w:t xml:space="preserve"> Chris Perry (alt),</w:t>
      </w:r>
      <w:r w:rsidR="00205AF1">
        <w:t xml:space="preserve"> David Bixby,</w:t>
      </w:r>
      <w:r w:rsidR="00391ABC">
        <w:t xml:space="preserve"> </w:t>
      </w:r>
      <w:r w:rsidR="000C58C1">
        <w:t xml:space="preserve">Patricia Graef, </w:t>
      </w:r>
      <w:r w:rsidR="00205AF1">
        <w:t>Gary Klein,</w:t>
      </w:r>
      <w:r w:rsidR="00ED39CA">
        <w:t xml:space="preserve"> </w:t>
      </w:r>
      <w:r w:rsidR="00DB6BD8">
        <w:t xml:space="preserve">Dean Potter, </w:t>
      </w:r>
      <w:r w:rsidR="00205AF1">
        <w:t>Kevin Rose, Sonny Richardson</w:t>
      </w:r>
      <w:r w:rsidR="00DB6BD8">
        <w:t>.</w:t>
      </w:r>
      <w:r w:rsidR="0063262D">
        <w:t xml:space="preserve"> </w:t>
      </w:r>
    </w:p>
    <w:p w14:paraId="14C5E025" w14:textId="77777777" w:rsidR="00203DF8" w:rsidRDefault="00203DF8" w:rsidP="00203DF8">
      <w:pPr>
        <w:pStyle w:val="ListParagraph"/>
      </w:pPr>
    </w:p>
    <w:p w14:paraId="0634A1B1" w14:textId="4FE3E57B" w:rsidR="00203DF8" w:rsidRDefault="00203DF8" w:rsidP="00203DF8">
      <w:pPr>
        <w:pStyle w:val="ListParagraph"/>
      </w:pPr>
      <w:r>
        <w:t>Not in attendance</w:t>
      </w:r>
      <w:r w:rsidR="00320DF0">
        <w:t>; Helen</w:t>
      </w:r>
      <w:r w:rsidR="00391ABC">
        <w:t xml:space="preserve"> Walter (alt), </w:t>
      </w:r>
      <w:r w:rsidR="00205AF1">
        <w:t>Jeremy Williams,</w:t>
      </w:r>
      <w:r w:rsidR="000C58C1">
        <w:t xml:space="preserve"> </w:t>
      </w:r>
      <w:r w:rsidR="00205AF1">
        <w:t>Donald Thomas</w:t>
      </w:r>
    </w:p>
    <w:p w14:paraId="2C2BCA42" w14:textId="77777777" w:rsidR="00203DF8" w:rsidRDefault="00203DF8" w:rsidP="00203DF8">
      <w:pPr>
        <w:pStyle w:val="ListParagraph"/>
      </w:pPr>
    </w:p>
    <w:p w14:paraId="26FB2058" w14:textId="621EAB42" w:rsidR="00203DF8" w:rsidRDefault="00203DF8" w:rsidP="00203DF8">
      <w:pPr>
        <w:pStyle w:val="ListParagraph"/>
      </w:pPr>
      <w:r>
        <w:t>ICC staff in attendance; Kris Stenger</w:t>
      </w:r>
    </w:p>
    <w:p w14:paraId="4D9CFF6F" w14:textId="1B0013DA" w:rsidR="00607143" w:rsidRDefault="00607143" w:rsidP="00203DF8">
      <w:pPr>
        <w:pStyle w:val="ListParagraph"/>
      </w:pPr>
    </w:p>
    <w:p w14:paraId="416392C1" w14:textId="6C7A3953" w:rsidR="00487D49" w:rsidRDefault="00607143" w:rsidP="006F0417">
      <w:pPr>
        <w:pStyle w:val="ListParagraph"/>
      </w:pPr>
      <w:r>
        <w:t xml:space="preserve">Chair </w:t>
      </w:r>
      <w:r w:rsidR="00FD7900">
        <w:t xml:space="preserve">Hensley </w:t>
      </w:r>
      <w:r w:rsidR="00B13CC0">
        <w:t>moved</w:t>
      </w:r>
      <w:r w:rsidR="006A6DD0">
        <w:t xml:space="preserve"> </w:t>
      </w:r>
      <w:r w:rsidR="00B93084">
        <w:t>to</w:t>
      </w:r>
      <w:r w:rsidR="00B13CC0">
        <w:t xml:space="preserve"> add</w:t>
      </w:r>
      <w:r w:rsidR="00B93084">
        <w:t xml:space="preserve"> REPI </w:t>
      </w:r>
      <w:r w:rsidR="00B13CC0">
        <w:t>99</w:t>
      </w:r>
      <w:r w:rsidR="00B93084">
        <w:t>-21</w:t>
      </w:r>
      <w:r w:rsidR="00B13CC0">
        <w:t xml:space="preserve">, Proponent Kevin Rose and David Baylon to the agenda.  Mary Koban makes motion to accept, Gary Klein seconded.  All in favor.  </w:t>
      </w:r>
    </w:p>
    <w:p w14:paraId="7698FE08" w14:textId="77777777" w:rsidR="00487D49" w:rsidRDefault="00487D49" w:rsidP="00203DF8">
      <w:pPr>
        <w:pStyle w:val="ListParagraph"/>
      </w:pPr>
    </w:p>
    <w:p w14:paraId="601D0A6A" w14:textId="138322C0" w:rsidR="008A6F7B" w:rsidRDefault="00FF1DA9" w:rsidP="00C654C3">
      <w:pPr>
        <w:pStyle w:val="ListParagraph"/>
        <w:numPr>
          <w:ilvl w:val="0"/>
          <w:numId w:val="13"/>
        </w:numPr>
      </w:pPr>
      <w:r>
        <w:t xml:space="preserve"> </w:t>
      </w:r>
      <w:r w:rsidR="00090F01">
        <w:t xml:space="preserve">Proponent Dan </w:t>
      </w:r>
      <w:proofErr w:type="spellStart"/>
      <w:r w:rsidR="00090F01">
        <w:t>Wildenhaus</w:t>
      </w:r>
      <w:proofErr w:type="spellEnd"/>
      <w:r w:rsidR="00090F01">
        <w:t xml:space="preserve"> </w:t>
      </w:r>
      <w:r w:rsidR="003A68AC">
        <w:t>presented REPI-</w:t>
      </w:r>
      <w:r w:rsidR="00090F01">
        <w:t>142</w:t>
      </w:r>
      <w:r w:rsidR="003A68AC">
        <w:t>-21</w:t>
      </w:r>
      <w:r>
        <w:t xml:space="preserve"> </w:t>
      </w:r>
      <w:r w:rsidR="00090F01">
        <w:t xml:space="preserve">SEHPCAC recommendations, Dan explained that this proposal was already passed by subcommittee and todays review was for SEHPCAC recommendations only.  </w:t>
      </w:r>
      <w:proofErr w:type="spellStart"/>
      <w:r w:rsidR="00090F01">
        <w:t>Wildenhaus</w:t>
      </w:r>
      <w:proofErr w:type="spellEnd"/>
      <w:r w:rsidR="00090F01">
        <w:t xml:space="preserve"> explained the recommendations version 5 in regards to minor language recommendations to the hot water distribution credit.  Mary Koban motions to disapprove</w:t>
      </w:r>
      <w:r w:rsidR="00607EA0">
        <w:t xml:space="preserve"> SEHPCAC </w:t>
      </w:r>
      <w:r w:rsidR="009F2139">
        <w:t>recommendations</w:t>
      </w:r>
      <w:r w:rsidR="00090F01">
        <w:t xml:space="preserve">, Sonny Richardson seconded.  </w:t>
      </w:r>
      <w:r w:rsidR="00B74586">
        <w:t xml:space="preserve">The </w:t>
      </w:r>
      <w:r w:rsidR="00A46A97">
        <w:t xml:space="preserve">chair opened the floor for discussion.  </w:t>
      </w:r>
      <w:r w:rsidR="00A67DE1">
        <w:t xml:space="preserve">Considerable discussion from the group.  </w:t>
      </w:r>
      <w:r w:rsidR="00607EA0">
        <w:t xml:space="preserve">Mary Koban call the question.  Dean Potter seconded.  12-0-0.  The chair moved to vote to disapprove as motioned by Koban and seconded by Richardson.  </w:t>
      </w:r>
      <w:r w:rsidR="001219AA">
        <w:t>5-6-</w:t>
      </w:r>
      <w:r w:rsidR="00320DF0">
        <w:t>0 Gary</w:t>
      </w:r>
      <w:r w:rsidR="00570EE8">
        <w:t xml:space="preserve"> Klein motions to approve SEHPCAC recommendations, Kevin Rose seconded.  6-5-0</w:t>
      </w:r>
      <w:r w:rsidR="00320DF0">
        <w:t>, motion</w:t>
      </w:r>
      <w:r w:rsidR="00570EE8">
        <w:t xml:space="preserve"> passed.  </w:t>
      </w:r>
    </w:p>
    <w:p w14:paraId="2AC529FF" w14:textId="77777777" w:rsidR="00A46E4A" w:rsidRDefault="00A46E4A" w:rsidP="00203DF8">
      <w:pPr>
        <w:pStyle w:val="ListParagraph"/>
      </w:pPr>
    </w:p>
    <w:p w14:paraId="467539CA" w14:textId="77777777" w:rsidR="009F2139" w:rsidRDefault="00570EE8" w:rsidP="0027276B">
      <w:pPr>
        <w:pStyle w:val="ListParagraph"/>
        <w:numPr>
          <w:ilvl w:val="0"/>
          <w:numId w:val="13"/>
        </w:numPr>
        <w:spacing w:line="256" w:lineRule="auto"/>
      </w:pPr>
      <w:r>
        <w:t xml:space="preserve">David Bixby </w:t>
      </w:r>
      <w:r w:rsidR="00E97108">
        <w:t>presented REPI</w:t>
      </w:r>
      <w:r w:rsidR="00D521DA">
        <w:t>-</w:t>
      </w:r>
      <w:r>
        <w:t>84</w:t>
      </w:r>
      <w:r w:rsidR="00C10D8C">
        <w:t xml:space="preserve">-21 </w:t>
      </w:r>
      <w:r w:rsidR="004B4E89">
        <w:t xml:space="preserve">by proponent </w:t>
      </w:r>
      <w:r>
        <w:t>Robby Schwarz</w:t>
      </w:r>
      <w:r w:rsidR="004B4E89">
        <w:t>.</w:t>
      </w:r>
      <w:r w:rsidR="00C10D8C">
        <w:t xml:space="preserve">   </w:t>
      </w:r>
      <w:r w:rsidR="0027276B">
        <w:t xml:space="preserve">Bixby clarified that REPI 84-21 was discussed at the last meeting and was modified.  Schwarz explained REPI-86 includes everything the REPI-84 is doing and 84 is a backup to 86.  Schwarz is asking subcommittee to pass 84 as backup for backup at </w:t>
      </w:r>
      <w:r w:rsidR="009F2139">
        <w:t>consensus</w:t>
      </w:r>
      <w:r w:rsidR="0027276B">
        <w:t xml:space="preserve"> committee in case of 86 fails.  Schwarz explained the proposal in detail in regards to the air handling unit </w:t>
      </w:r>
      <w:r w:rsidR="004F12B8">
        <w:t xml:space="preserve">not </w:t>
      </w:r>
      <w:r w:rsidR="0027276B">
        <w:t xml:space="preserve">in conditioned spaces and the testing of duct systems. </w:t>
      </w:r>
      <w:r w:rsidR="004F12B8">
        <w:t xml:space="preserve">  Gary Klein made a motion to approved.  Mary Koban seconded.  </w:t>
      </w:r>
      <w:r w:rsidR="00CD3B9A">
        <w:t xml:space="preserve"> The Chair opened the floor for discussion.   Group discussion.  </w:t>
      </w:r>
      <w:r w:rsidR="004F12B8">
        <w:t>The chair opened the floor to vote.  6-5-0</w:t>
      </w:r>
    </w:p>
    <w:p w14:paraId="1A36CF81" w14:textId="77777777" w:rsidR="009F2139" w:rsidRDefault="009F2139" w:rsidP="009F2139">
      <w:pPr>
        <w:pStyle w:val="ListParagraph"/>
      </w:pPr>
    </w:p>
    <w:p w14:paraId="65D323A7" w14:textId="14D4E581" w:rsidR="0027276B" w:rsidRDefault="0027276B" w:rsidP="009F2139">
      <w:pPr>
        <w:pStyle w:val="ListParagraph"/>
        <w:spacing w:line="256" w:lineRule="auto"/>
      </w:pPr>
      <w:r>
        <w:t xml:space="preserve"> </w:t>
      </w:r>
    </w:p>
    <w:p w14:paraId="30947ECC" w14:textId="7A4D04E9" w:rsidR="009F2139" w:rsidRDefault="009F2139" w:rsidP="0026714C">
      <w:pPr>
        <w:pStyle w:val="ListParagraph"/>
        <w:numPr>
          <w:ilvl w:val="0"/>
          <w:numId w:val="13"/>
        </w:numPr>
        <w:spacing w:line="256" w:lineRule="auto"/>
      </w:pPr>
      <w:r>
        <w:t>Proponent Patricia Chawla p</w:t>
      </w:r>
      <w:r w:rsidR="006E5723">
        <w:t>resented</w:t>
      </w:r>
      <w:r w:rsidR="00FC4123">
        <w:t xml:space="preserve"> REPI 138</w:t>
      </w:r>
      <w:r w:rsidR="006E5723">
        <w:t xml:space="preserve"> -21 </w:t>
      </w:r>
      <w:r w:rsidR="00FC4123">
        <w:t xml:space="preserve">as modified </w:t>
      </w:r>
      <w:r>
        <w:t>and explained the modification that aligned with original proposal</w:t>
      </w:r>
      <w:r w:rsidR="006E5723">
        <w:t>.</w:t>
      </w:r>
      <w:r>
        <w:t xml:space="preserve">  The original proposal was an update for units from EF to UEF for water heating systems and also to align the numbers to energy star.  </w:t>
      </w:r>
      <w:r w:rsidR="00B260C9">
        <w:t xml:space="preserve">Chawla explained the proposal in detail.  Gary Klien made a motion to approve as original proposal and not modified, </w:t>
      </w:r>
      <w:r w:rsidR="008A6874">
        <w:t xml:space="preserve">Chris Perry seconded, The Chair opened the floor for discussion.  Considerable group discussion.    </w:t>
      </w:r>
      <w:r w:rsidR="00383A59">
        <w:t xml:space="preserve">The Chair opened the floor to vote, 5-6-0.  David Bixby made motion to approve the visible screen showing AHRI proposal as a committee proposal, Sonny Richardson seconded, </w:t>
      </w:r>
      <w:r w:rsidR="00320DF0">
        <w:t>the</w:t>
      </w:r>
      <w:r w:rsidR="00383A59">
        <w:t xml:space="preserve"> proponent Patricia Chawla did not accept.  6-3-2.  </w:t>
      </w:r>
      <w:r w:rsidR="00DA19C3">
        <w:t>Motion carries.  The Chair opened the floor for the REPI- 138-21 original proposal.  Mary Koban motioned to disapprove original 138-21, David Bixby seconded.  6-4-</w:t>
      </w:r>
      <w:r w:rsidR="00320DF0">
        <w:t>0 Kris</w:t>
      </w:r>
      <w:r w:rsidR="00DA19C3">
        <w:t xml:space="preserve"> Stenger stated the committee proposal will be RECPI-10-21.  </w:t>
      </w:r>
    </w:p>
    <w:p w14:paraId="4D45C494" w14:textId="2B1DC828" w:rsidR="00DE53A3" w:rsidRDefault="006E5723" w:rsidP="009F2139">
      <w:pPr>
        <w:pStyle w:val="ListParagraph"/>
        <w:spacing w:line="256" w:lineRule="auto"/>
      </w:pPr>
      <w:r>
        <w:t xml:space="preserve">  </w:t>
      </w:r>
    </w:p>
    <w:p w14:paraId="334DCAC3" w14:textId="21762D51" w:rsidR="009F2139" w:rsidRDefault="003904E8" w:rsidP="00966EDC">
      <w:pPr>
        <w:pStyle w:val="ListParagraph"/>
        <w:numPr>
          <w:ilvl w:val="0"/>
          <w:numId w:val="13"/>
        </w:numPr>
        <w:spacing w:line="256" w:lineRule="auto"/>
      </w:pPr>
      <w:r>
        <w:t xml:space="preserve">Diana Burk representing NBI </w:t>
      </w:r>
      <w:r w:rsidR="00C80B71">
        <w:t>presented REPI</w:t>
      </w:r>
      <w:r w:rsidR="006F0417">
        <w:t xml:space="preserve"> </w:t>
      </w:r>
      <w:r>
        <w:t>17</w:t>
      </w:r>
      <w:r w:rsidR="00C80B71">
        <w:t xml:space="preserve">-21 </w:t>
      </w:r>
      <w:r>
        <w:t>for Proponent Kim Cheslak</w:t>
      </w:r>
      <w:r w:rsidR="00320DF0">
        <w:t>, explained</w:t>
      </w:r>
      <w:r>
        <w:t xml:space="preserve"> the proposal in detail in regards to require all residential buildings to be </w:t>
      </w:r>
      <w:r w:rsidR="00D668E6">
        <w:t>full electric ready</w:t>
      </w:r>
      <w:r>
        <w:t xml:space="preserve">.  </w:t>
      </w:r>
      <w:r w:rsidR="001B15F8">
        <w:t>Sonny Richardson made a motion to disapprove</w:t>
      </w:r>
      <w:r w:rsidR="00D668E6">
        <w:t xml:space="preserve"> due to not being complete</w:t>
      </w:r>
      <w:r w:rsidR="001B15F8">
        <w:t xml:space="preserve">, Gary </w:t>
      </w:r>
      <w:proofErr w:type="spellStart"/>
      <w:r w:rsidR="001B15F8">
        <w:t>Heikkenen</w:t>
      </w:r>
      <w:proofErr w:type="spellEnd"/>
      <w:r w:rsidR="001B15F8">
        <w:t xml:space="preserve"> seconded, the Chair opened the floor for discussion.  </w:t>
      </w:r>
      <w:r w:rsidR="007970F4">
        <w:t>Considerable g</w:t>
      </w:r>
      <w:r w:rsidR="001B15F8">
        <w:t xml:space="preserve">roup discussion.  </w:t>
      </w:r>
      <w:r>
        <w:t xml:space="preserve"> </w:t>
      </w:r>
      <w:r w:rsidR="00D65995">
        <w:t>The Chair opened the floor for vote.  6-4-0</w:t>
      </w:r>
    </w:p>
    <w:p w14:paraId="4A686132" w14:textId="77777777" w:rsidR="009F2139" w:rsidRDefault="009F2139" w:rsidP="009F2139">
      <w:pPr>
        <w:pStyle w:val="ListParagraph"/>
      </w:pPr>
    </w:p>
    <w:p w14:paraId="1CD92B7A" w14:textId="4BD130E6" w:rsidR="00DE53A3" w:rsidRDefault="00C80B71" w:rsidP="009F2139">
      <w:pPr>
        <w:pStyle w:val="ListParagraph"/>
        <w:spacing w:line="256" w:lineRule="auto"/>
      </w:pPr>
      <w:r>
        <w:t xml:space="preserve">  </w:t>
      </w:r>
    </w:p>
    <w:p w14:paraId="2997D1AD" w14:textId="404DF9B5" w:rsidR="009F2139" w:rsidRDefault="00017F90" w:rsidP="0021187C">
      <w:pPr>
        <w:pStyle w:val="ListParagraph"/>
        <w:numPr>
          <w:ilvl w:val="0"/>
          <w:numId w:val="13"/>
        </w:numPr>
        <w:spacing w:line="256" w:lineRule="auto"/>
      </w:pPr>
      <w:r>
        <w:t xml:space="preserve">Alexi Miller with NBI </w:t>
      </w:r>
      <w:r w:rsidR="0036393B">
        <w:t>p</w:t>
      </w:r>
      <w:r w:rsidR="00133B15">
        <w:t>resented R</w:t>
      </w:r>
      <w:r w:rsidR="00541F9B">
        <w:t>EPI</w:t>
      </w:r>
      <w:r w:rsidR="006768CA">
        <w:t xml:space="preserve"> </w:t>
      </w:r>
      <w:r w:rsidR="009F2139">
        <w:t>71</w:t>
      </w:r>
      <w:r w:rsidR="006768CA">
        <w:t>-</w:t>
      </w:r>
      <w:r w:rsidR="00541F9B">
        <w:t>21</w:t>
      </w:r>
      <w:r>
        <w:t xml:space="preserve"> for Proponent Kim Cheslak</w:t>
      </w:r>
      <w:r w:rsidR="00320DF0">
        <w:t>, Miller</w:t>
      </w:r>
      <w:r>
        <w:t xml:space="preserve"> explained that this proposal was modified and was developed in coordination with AHRI and DOE and in parallel </w:t>
      </w:r>
      <w:r w:rsidR="00320DF0">
        <w:t>with REPI</w:t>
      </w:r>
      <w:r>
        <w:t xml:space="preserve"> 70-21 and CEPI-99-21 in regards with demand responsive thermostat or </w:t>
      </w:r>
      <w:proofErr w:type="spellStart"/>
      <w:r>
        <w:t>hvac</w:t>
      </w:r>
      <w:proofErr w:type="spellEnd"/>
      <w:r>
        <w:t xml:space="preserve"> controls.  Miller explained the proposal in detail. </w:t>
      </w:r>
      <w:r w:rsidR="009658D7">
        <w:t xml:space="preserve"> </w:t>
      </w:r>
      <w:r w:rsidR="00975D48">
        <w:t>Mary Koban made motion to approve as amended, Mark Lyles seconded.</w:t>
      </w:r>
      <w:r w:rsidR="007E3DDF">
        <w:t xml:space="preserve"> </w:t>
      </w:r>
      <w:r w:rsidR="00D11878">
        <w:t>The Chair opened the floor for discussion.   After discussion Mary Koban stated she would approve changing motion to adding a friendly amendment</w:t>
      </w:r>
      <w:r w:rsidR="00320DF0">
        <w:t>, The</w:t>
      </w:r>
      <w:r w:rsidR="00D11878">
        <w:t xml:space="preserve"> Chair opened the floor for vote.   </w:t>
      </w:r>
      <w:r w:rsidR="007E3DDF">
        <w:t>10-0-0</w:t>
      </w:r>
    </w:p>
    <w:p w14:paraId="11DA9C92" w14:textId="1426A515" w:rsidR="00DE53A3" w:rsidRDefault="006768CA" w:rsidP="009F2139">
      <w:pPr>
        <w:pStyle w:val="ListParagraph"/>
        <w:spacing w:line="256" w:lineRule="auto"/>
      </w:pPr>
      <w:r>
        <w:t xml:space="preserve"> </w:t>
      </w:r>
    </w:p>
    <w:p w14:paraId="489AB106" w14:textId="38364359" w:rsidR="00DE53A3" w:rsidRDefault="009A1446" w:rsidP="003B4A20">
      <w:pPr>
        <w:pStyle w:val="ListParagraph"/>
        <w:numPr>
          <w:ilvl w:val="0"/>
          <w:numId w:val="13"/>
        </w:numPr>
        <w:spacing w:line="256" w:lineRule="auto"/>
      </w:pPr>
      <w:r>
        <w:t xml:space="preserve">Diana Burk representing NBI </w:t>
      </w:r>
      <w:r w:rsidR="00392D00">
        <w:t xml:space="preserve">presented </w:t>
      </w:r>
      <w:r w:rsidR="003F59EB">
        <w:t>REPI</w:t>
      </w:r>
      <w:r w:rsidR="00017F90">
        <w:t>-</w:t>
      </w:r>
      <w:r w:rsidR="009F2139">
        <w:t>155-21</w:t>
      </w:r>
      <w:r w:rsidR="00D668E6">
        <w:t xml:space="preserve"> </w:t>
      </w:r>
      <w:r>
        <w:t xml:space="preserve">for Proponent Kim Cheslak, and explained the original proposal was to require all residential electric in the net zero in a new appendix.  </w:t>
      </w:r>
      <w:r w:rsidR="00902A86">
        <w:t xml:space="preserve">Burk explained the proposal in detail.  </w:t>
      </w:r>
      <w:r w:rsidR="00D668E6">
        <w:t xml:space="preserve">Mark Lyles made a motion to approve as modified, Jennifer Amann seconded.  </w:t>
      </w:r>
      <w:r w:rsidR="00902A86">
        <w:t xml:space="preserve">The Chair opened the floor for discussion.  Sonny Richardson called point of order due to not seeing this proposal with enough time to study.  Kris Stenger explained we can vote on what is discussed or this can be tabled.  </w:t>
      </w:r>
      <w:r w:rsidR="007A5327">
        <w:t xml:space="preserve">The Chair opened the floor for more group discussion. </w:t>
      </w:r>
      <w:r w:rsidR="00D668E6">
        <w:t xml:space="preserve"> </w:t>
      </w:r>
      <w:r w:rsidR="007A5327">
        <w:t xml:space="preserve">Group discussion.  </w:t>
      </w:r>
      <w:r w:rsidR="00211A2E">
        <w:t xml:space="preserve">The Chair opened the floor to vote.  4-6-0.  </w:t>
      </w:r>
      <w:r w:rsidR="00D668E6">
        <w:t xml:space="preserve"> Gary </w:t>
      </w:r>
      <w:proofErr w:type="spellStart"/>
      <w:r w:rsidR="00D668E6">
        <w:t>Heikkenen</w:t>
      </w:r>
      <w:proofErr w:type="spellEnd"/>
      <w:r w:rsidR="00D668E6">
        <w:t xml:space="preserve"> made a motion to disapprove, Sonny Richardson seconded.  6-4-1</w:t>
      </w:r>
    </w:p>
    <w:p w14:paraId="35F9AF4C" w14:textId="77777777" w:rsidR="009F2139" w:rsidRDefault="009F2139" w:rsidP="009F2139">
      <w:pPr>
        <w:pStyle w:val="ListParagraph"/>
      </w:pPr>
    </w:p>
    <w:p w14:paraId="4506EE88" w14:textId="77777777" w:rsidR="009F2139" w:rsidRDefault="009F2139" w:rsidP="009F2139">
      <w:pPr>
        <w:pStyle w:val="ListParagraph"/>
        <w:spacing w:line="256" w:lineRule="auto"/>
      </w:pPr>
    </w:p>
    <w:p w14:paraId="6FDEBFEC" w14:textId="3C9F851F" w:rsidR="00875754" w:rsidRDefault="00456D26" w:rsidP="00AE538B">
      <w:pPr>
        <w:pStyle w:val="ListParagraph"/>
        <w:numPr>
          <w:ilvl w:val="0"/>
          <w:numId w:val="13"/>
        </w:numPr>
        <w:spacing w:line="256" w:lineRule="auto"/>
      </w:pPr>
      <w:r>
        <w:t xml:space="preserve">Due to time constraint, the Chair moved </w:t>
      </w:r>
      <w:r w:rsidR="0017376E">
        <w:t xml:space="preserve"> </w:t>
      </w:r>
      <w:r w:rsidR="009773CB">
        <w:t>REPI</w:t>
      </w:r>
      <w:r w:rsidR="009F2139">
        <w:t xml:space="preserve"> 99</w:t>
      </w:r>
      <w:r w:rsidR="009773CB">
        <w:t>--21</w:t>
      </w:r>
      <w:r w:rsidR="00B44086">
        <w:t xml:space="preserve"> </w:t>
      </w:r>
      <w:r>
        <w:t xml:space="preserve">to the next meeting.  </w:t>
      </w:r>
      <w:r w:rsidR="00975D48">
        <w:t xml:space="preserve">  </w:t>
      </w:r>
      <w:r w:rsidR="009658D7">
        <w:t xml:space="preserve">     </w:t>
      </w:r>
    </w:p>
    <w:p w14:paraId="6A9BA839" w14:textId="77777777" w:rsidR="00E00DD8" w:rsidRDefault="00E00DD8" w:rsidP="00E00DD8">
      <w:pPr>
        <w:pStyle w:val="ListParagraph"/>
        <w:spacing w:line="256" w:lineRule="auto"/>
      </w:pPr>
    </w:p>
    <w:p w14:paraId="690A1273" w14:textId="41161CF7" w:rsidR="00203DF8" w:rsidRDefault="00203DF8" w:rsidP="00203DF8">
      <w:pPr>
        <w:pStyle w:val="ListParagraph"/>
        <w:numPr>
          <w:ilvl w:val="0"/>
          <w:numId w:val="13"/>
        </w:numPr>
        <w:spacing w:line="256" w:lineRule="auto"/>
      </w:pPr>
      <w:r>
        <w:t xml:space="preserve">Upcoming </w:t>
      </w:r>
      <w:r w:rsidR="00DB4BCD">
        <w:t xml:space="preserve">Meeting; </w:t>
      </w:r>
      <w:r w:rsidR="00753E73">
        <w:t xml:space="preserve">June </w:t>
      </w:r>
      <w:r w:rsidR="00672848">
        <w:t>14</w:t>
      </w:r>
      <w:r w:rsidR="00773DF8">
        <w:t>,</w:t>
      </w:r>
      <w:r>
        <w:rPr>
          <w:vertAlign w:val="superscript"/>
        </w:rPr>
        <w:t xml:space="preserve"> </w:t>
      </w:r>
      <w:r>
        <w:t>2022</w:t>
      </w:r>
    </w:p>
    <w:p w14:paraId="413CD698" w14:textId="7B591B03" w:rsidR="00242EF1" w:rsidRDefault="00242EF1" w:rsidP="00242EF1">
      <w:pPr>
        <w:pStyle w:val="ListParagraph"/>
        <w:spacing w:line="256" w:lineRule="auto"/>
      </w:pPr>
    </w:p>
    <w:p w14:paraId="4272BC8A" w14:textId="3CEFBF8A" w:rsidR="00203DF8" w:rsidRDefault="00203DF8" w:rsidP="00203DF8">
      <w:pPr>
        <w:pStyle w:val="ListParagraph"/>
        <w:numPr>
          <w:ilvl w:val="0"/>
          <w:numId w:val="13"/>
        </w:numPr>
        <w:spacing w:line="256" w:lineRule="auto"/>
      </w:pPr>
      <w:r>
        <w:t xml:space="preserve">Meeting adjourned. </w:t>
      </w:r>
    </w:p>
    <w:p w14:paraId="68627DF9" w14:textId="46B7D027" w:rsidR="00AC573B" w:rsidRPr="007E302C" w:rsidRDefault="00AC573B" w:rsidP="007E302C">
      <w:pPr>
        <w:spacing w:after="0" w:line="240" w:lineRule="auto"/>
        <w:rPr>
          <w:rFonts w:ascii="Arial" w:hAnsi="Arial" w:cs="Arial"/>
        </w:rPr>
      </w:pPr>
    </w:p>
    <w:sectPr w:rsidR="00AC573B" w:rsidRPr="007E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9552" w14:textId="77777777" w:rsidR="004051B0" w:rsidRDefault="004051B0" w:rsidP="008E1B5B">
      <w:pPr>
        <w:spacing w:after="0" w:line="240" w:lineRule="auto"/>
      </w:pPr>
      <w:r>
        <w:separator/>
      </w:r>
    </w:p>
  </w:endnote>
  <w:endnote w:type="continuationSeparator" w:id="0">
    <w:p w14:paraId="03A59995" w14:textId="77777777" w:rsidR="004051B0" w:rsidRDefault="004051B0"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D87E" w14:textId="77777777" w:rsidR="004051B0" w:rsidRDefault="004051B0" w:rsidP="008E1B5B">
      <w:pPr>
        <w:spacing w:after="0" w:line="240" w:lineRule="auto"/>
      </w:pPr>
      <w:r>
        <w:separator/>
      </w:r>
    </w:p>
  </w:footnote>
  <w:footnote w:type="continuationSeparator" w:id="0">
    <w:p w14:paraId="27855192" w14:textId="77777777" w:rsidR="004051B0" w:rsidRDefault="004051B0"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2"/>
    <w:multiLevelType w:val="hybridMultilevel"/>
    <w:tmpl w:val="F60013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D9088E"/>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4CD7FC1"/>
    <w:multiLevelType w:val="hybridMultilevel"/>
    <w:tmpl w:val="C00AC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F120DC3"/>
    <w:multiLevelType w:val="hybridMultilevel"/>
    <w:tmpl w:val="D1402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915B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D6C73DE"/>
    <w:multiLevelType w:val="multilevel"/>
    <w:tmpl w:val="E0F227D0"/>
    <w:lvl w:ilvl="0">
      <w:start w:val="1"/>
      <w:numFmt w:val="bullet"/>
      <w:lvlText w:val="●"/>
      <w:lvlJc w:val="left"/>
      <w:pPr>
        <w:ind w:left="2520" w:hanging="360"/>
      </w:pPr>
      <w:rPr>
        <w:u w:val="none"/>
      </w:rPr>
    </w:lvl>
    <w:lvl w:ilvl="1">
      <w:start w:val="1"/>
      <w:numFmt w:val="decimal"/>
      <w:lvlText w:val="%2."/>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6" w15:restartNumberingAfterBreak="0">
    <w:nsid w:val="5C13083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CA71EC"/>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B7B03"/>
    <w:multiLevelType w:val="hybridMultilevel"/>
    <w:tmpl w:val="FCE6A8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3595CC4"/>
    <w:multiLevelType w:val="hybridMultilevel"/>
    <w:tmpl w:val="24E0E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76294559"/>
    <w:multiLevelType w:val="hybridMultilevel"/>
    <w:tmpl w:val="350469C4"/>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8331FAA"/>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E3933F6"/>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538516738">
    <w:abstractNumId w:val="5"/>
  </w:num>
  <w:num w:numId="2" w16cid:durableId="1617326938">
    <w:abstractNumId w:val="0"/>
  </w:num>
  <w:num w:numId="3" w16cid:durableId="1113207183">
    <w:abstractNumId w:val="2"/>
  </w:num>
  <w:num w:numId="4" w16cid:durableId="626161589">
    <w:abstractNumId w:val="8"/>
  </w:num>
  <w:num w:numId="5" w16cid:durableId="235896044">
    <w:abstractNumId w:val="9"/>
  </w:num>
  <w:num w:numId="6" w16cid:durableId="1121649565">
    <w:abstractNumId w:val="12"/>
  </w:num>
  <w:num w:numId="7" w16cid:durableId="934896620">
    <w:abstractNumId w:val="10"/>
  </w:num>
  <w:num w:numId="8" w16cid:durableId="1575121125">
    <w:abstractNumId w:val="7"/>
  </w:num>
  <w:num w:numId="9" w16cid:durableId="391081410">
    <w:abstractNumId w:val="11"/>
  </w:num>
  <w:num w:numId="10" w16cid:durableId="1537502352">
    <w:abstractNumId w:val="6"/>
  </w:num>
  <w:num w:numId="11" w16cid:durableId="597636936">
    <w:abstractNumId w:val="1"/>
  </w:num>
  <w:num w:numId="12" w16cid:durableId="290939272">
    <w:abstractNumId w:val="4"/>
  </w:num>
  <w:num w:numId="13" w16cid:durableId="565915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EB"/>
    <w:rsid w:val="00003E3E"/>
    <w:rsid w:val="00003E65"/>
    <w:rsid w:val="00006994"/>
    <w:rsid w:val="00010729"/>
    <w:rsid w:val="00012D9A"/>
    <w:rsid w:val="00015F69"/>
    <w:rsid w:val="00017855"/>
    <w:rsid w:val="00017B88"/>
    <w:rsid w:val="00017F90"/>
    <w:rsid w:val="00021AEF"/>
    <w:rsid w:val="000353BC"/>
    <w:rsid w:val="00037BA4"/>
    <w:rsid w:val="000434BC"/>
    <w:rsid w:val="0004703A"/>
    <w:rsid w:val="000529C5"/>
    <w:rsid w:val="000569D0"/>
    <w:rsid w:val="00057372"/>
    <w:rsid w:val="000606F7"/>
    <w:rsid w:val="00066477"/>
    <w:rsid w:val="00075A12"/>
    <w:rsid w:val="0008024A"/>
    <w:rsid w:val="00081E19"/>
    <w:rsid w:val="00084962"/>
    <w:rsid w:val="00085ADA"/>
    <w:rsid w:val="000862AD"/>
    <w:rsid w:val="00090F01"/>
    <w:rsid w:val="00094A17"/>
    <w:rsid w:val="0009684E"/>
    <w:rsid w:val="00096F40"/>
    <w:rsid w:val="000A22EC"/>
    <w:rsid w:val="000A5416"/>
    <w:rsid w:val="000A5FE9"/>
    <w:rsid w:val="000B206E"/>
    <w:rsid w:val="000B2E86"/>
    <w:rsid w:val="000B6B59"/>
    <w:rsid w:val="000C3314"/>
    <w:rsid w:val="000C3E4C"/>
    <w:rsid w:val="000C58C1"/>
    <w:rsid w:val="000C76F1"/>
    <w:rsid w:val="000D4E1B"/>
    <w:rsid w:val="000D6DF0"/>
    <w:rsid w:val="00106774"/>
    <w:rsid w:val="001068E1"/>
    <w:rsid w:val="001219AA"/>
    <w:rsid w:val="001230E7"/>
    <w:rsid w:val="001244FF"/>
    <w:rsid w:val="0013181C"/>
    <w:rsid w:val="00133B15"/>
    <w:rsid w:val="00142C73"/>
    <w:rsid w:val="0014598B"/>
    <w:rsid w:val="00154E61"/>
    <w:rsid w:val="00155D4E"/>
    <w:rsid w:val="00157FB3"/>
    <w:rsid w:val="001607D4"/>
    <w:rsid w:val="00163522"/>
    <w:rsid w:val="00163F0B"/>
    <w:rsid w:val="001674F1"/>
    <w:rsid w:val="00167549"/>
    <w:rsid w:val="00170812"/>
    <w:rsid w:val="001712FE"/>
    <w:rsid w:val="00171E18"/>
    <w:rsid w:val="0017376E"/>
    <w:rsid w:val="001814DB"/>
    <w:rsid w:val="001851F7"/>
    <w:rsid w:val="00185499"/>
    <w:rsid w:val="0018749C"/>
    <w:rsid w:val="001932A8"/>
    <w:rsid w:val="001A169F"/>
    <w:rsid w:val="001B123D"/>
    <w:rsid w:val="001B15F8"/>
    <w:rsid w:val="001B647F"/>
    <w:rsid w:val="001C0934"/>
    <w:rsid w:val="001C2982"/>
    <w:rsid w:val="001D0C40"/>
    <w:rsid w:val="001D14D2"/>
    <w:rsid w:val="001D47B3"/>
    <w:rsid w:val="001E5D9F"/>
    <w:rsid w:val="001E7E83"/>
    <w:rsid w:val="001F0491"/>
    <w:rsid w:val="001F1963"/>
    <w:rsid w:val="00201169"/>
    <w:rsid w:val="00202635"/>
    <w:rsid w:val="00203DF8"/>
    <w:rsid w:val="00205AF1"/>
    <w:rsid w:val="00210F04"/>
    <w:rsid w:val="00211A2E"/>
    <w:rsid w:val="00213F8E"/>
    <w:rsid w:val="00214D12"/>
    <w:rsid w:val="002213F2"/>
    <w:rsid w:val="00240868"/>
    <w:rsid w:val="00242EF1"/>
    <w:rsid w:val="002456F3"/>
    <w:rsid w:val="00257D6E"/>
    <w:rsid w:val="0027276B"/>
    <w:rsid w:val="00286217"/>
    <w:rsid w:val="00296176"/>
    <w:rsid w:val="002A3893"/>
    <w:rsid w:val="002B0537"/>
    <w:rsid w:val="002C105A"/>
    <w:rsid w:val="002D0F5A"/>
    <w:rsid w:val="002E220C"/>
    <w:rsid w:val="002E498B"/>
    <w:rsid w:val="002F4295"/>
    <w:rsid w:val="003027B2"/>
    <w:rsid w:val="00316ED3"/>
    <w:rsid w:val="00320DF0"/>
    <w:rsid w:val="003230D5"/>
    <w:rsid w:val="00331EE1"/>
    <w:rsid w:val="003565F1"/>
    <w:rsid w:val="00361915"/>
    <w:rsid w:val="0036393B"/>
    <w:rsid w:val="00367591"/>
    <w:rsid w:val="003714B5"/>
    <w:rsid w:val="00371602"/>
    <w:rsid w:val="00383A59"/>
    <w:rsid w:val="003845D0"/>
    <w:rsid w:val="003904E8"/>
    <w:rsid w:val="00391ABC"/>
    <w:rsid w:val="00392D00"/>
    <w:rsid w:val="003955F9"/>
    <w:rsid w:val="003966E3"/>
    <w:rsid w:val="003A68AC"/>
    <w:rsid w:val="003A7FA8"/>
    <w:rsid w:val="003B620B"/>
    <w:rsid w:val="003B640F"/>
    <w:rsid w:val="003B6D18"/>
    <w:rsid w:val="003C6AEA"/>
    <w:rsid w:val="003D1CEA"/>
    <w:rsid w:val="003D6DB9"/>
    <w:rsid w:val="003E6E74"/>
    <w:rsid w:val="003F59EB"/>
    <w:rsid w:val="004051B0"/>
    <w:rsid w:val="004071FE"/>
    <w:rsid w:val="00407299"/>
    <w:rsid w:val="00421F92"/>
    <w:rsid w:val="004239DF"/>
    <w:rsid w:val="00436871"/>
    <w:rsid w:val="004401E9"/>
    <w:rsid w:val="00441B2E"/>
    <w:rsid w:val="00451522"/>
    <w:rsid w:val="00454398"/>
    <w:rsid w:val="00455A37"/>
    <w:rsid w:val="00456628"/>
    <w:rsid w:val="00456D26"/>
    <w:rsid w:val="004664B0"/>
    <w:rsid w:val="004719B3"/>
    <w:rsid w:val="0047257C"/>
    <w:rsid w:val="004758F3"/>
    <w:rsid w:val="00476C3F"/>
    <w:rsid w:val="00482B30"/>
    <w:rsid w:val="00487D49"/>
    <w:rsid w:val="00490CC6"/>
    <w:rsid w:val="004917BE"/>
    <w:rsid w:val="004A15C3"/>
    <w:rsid w:val="004A4E47"/>
    <w:rsid w:val="004A593E"/>
    <w:rsid w:val="004B20F7"/>
    <w:rsid w:val="004B4E89"/>
    <w:rsid w:val="004B7B4B"/>
    <w:rsid w:val="004C097E"/>
    <w:rsid w:val="004C1361"/>
    <w:rsid w:val="004C2F50"/>
    <w:rsid w:val="004C5972"/>
    <w:rsid w:val="004E3209"/>
    <w:rsid w:val="004F12B8"/>
    <w:rsid w:val="004F6F6A"/>
    <w:rsid w:val="0051345E"/>
    <w:rsid w:val="005225A0"/>
    <w:rsid w:val="00527CDC"/>
    <w:rsid w:val="00530E94"/>
    <w:rsid w:val="00536CA1"/>
    <w:rsid w:val="00540E72"/>
    <w:rsid w:val="00541D64"/>
    <w:rsid w:val="00541F9B"/>
    <w:rsid w:val="00542053"/>
    <w:rsid w:val="00542F3F"/>
    <w:rsid w:val="00543276"/>
    <w:rsid w:val="00547A9B"/>
    <w:rsid w:val="00551C2E"/>
    <w:rsid w:val="005531DE"/>
    <w:rsid w:val="00554DE8"/>
    <w:rsid w:val="00555D2B"/>
    <w:rsid w:val="00561DBC"/>
    <w:rsid w:val="005706E1"/>
    <w:rsid w:val="00570EE8"/>
    <w:rsid w:val="00572802"/>
    <w:rsid w:val="00582A5D"/>
    <w:rsid w:val="00583B5E"/>
    <w:rsid w:val="00590855"/>
    <w:rsid w:val="00593C00"/>
    <w:rsid w:val="00597FF5"/>
    <w:rsid w:val="005A0A34"/>
    <w:rsid w:val="005A696C"/>
    <w:rsid w:val="005A6E7A"/>
    <w:rsid w:val="005C59B9"/>
    <w:rsid w:val="005D1118"/>
    <w:rsid w:val="005D6205"/>
    <w:rsid w:val="005D74E0"/>
    <w:rsid w:val="005D757C"/>
    <w:rsid w:val="005D7AC6"/>
    <w:rsid w:val="005E1752"/>
    <w:rsid w:val="005E1817"/>
    <w:rsid w:val="005E3961"/>
    <w:rsid w:val="005E696B"/>
    <w:rsid w:val="005F30C4"/>
    <w:rsid w:val="00602FBF"/>
    <w:rsid w:val="0060699A"/>
    <w:rsid w:val="00607143"/>
    <w:rsid w:val="00607EA0"/>
    <w:rsid w:val="00610195"/>
    <w:rsid w:val="006128FC"/>
    <w:rsid w:val="0061702B"/>
    <w:rsid w:val="00623915"/>
    <w:rsid w:val="00630575"/>
    <w:rsid w:val="0063262D"/>
    <w:rsid w:val="006359C5"/>
    <w:rsid w:val="0063655A"/>
    <w:rsid w:val="00637E6C"/>
    <w:rsid w:val="00644DA2"/>
    <w:rsid w:val="00655288"/>
    <w:rsid w:val="00656E46"/>
    <w:rsid w:val="00661328"/>
    <w:rsid w:val="006630AD"/>
    <w:rsid w:val="0066748D"/>
    <w:rsid w:val="00670489"/>
    <w:rsid w:val="00671DF7"/>
    <w:rsid w:val="00672848"/>
    <w:rsid w:val="006768CA"/>
    <w:rsid w:val="00681E77"/>
    <w:rsid w:val="00684F50"/>
    <w:rsid w:val="00686046"/>
    <w:rsid w:val="006902EE"/>
    <w:rsid w:val="00695E3F"/>
    <w:rsid w:val="006A6AE6"/>
    <w:rsid w:val="006A6DD0"/>
    <w:rsid w:val="006A763A"/>
    <w:rsid w:val="006A7DC4"/>
    <w:rsid w:val="006B0A74"/>
    <w:rsid w:val="006B1E2D"/>
    <w:rsid w:val="006B51D3"/>
    <w:rsid w:val="006C3D27"/>
    <w:rsid w:val="006C7E16"/>
    <w:rsid w:val="006D332E"/>
    <w:rsid w:val="006D4160"/>
    <w:rsid w:val="006E2B15"/>
    <w:rsid w:val="006E55C8"/>
    <w:rsid w:val="006E5723"/>
    <w:rsid w:val="006F0417"/>
    <w:rsid w:val="006F074B"/>
    <w:rsid w:val="006F452D"/>
    <w:rsid w:val="006F51F5"/>
    <w:rsid w:val="006F6FF7"/>
    <w:rsid w:val="006F70BA"/>
    <w:rsid w:val="00700465"/>
    <w:rsid w:val="007104E3"/>
    <w:rsid w:val="007119BB"/>
    <w:rsid w:val="00712AFA"/>
    <w:rsid w:val="007176AA"/>
    <w:rsid w:val="0072282E"/>
    <w:rsid w:val="007252AB"/>
    <w:rsid w:val="007278CA"/>
    <w:rsid w:val="007308BD"/>
    <w:rsid w:val="007310E8"/>
    <w:rsid w:val="007430C1"/>
    <w:rsid w:val="00743867"/>
    <w:rsid w:val="00744285"/>
    <w:rsid w:val="00745FAB"/>
    <w:rsid w:val="00753E73"/>
    <w:rsid w:val="00757D05"/>
    <w:rsid w:val="00767D84"/>
    <w:rsid w:val="0077010F"/>
    <w:rsid w:val="00773DF8"/>
    <w:rsid w:val="00774C50"/>
    <w:rsid w:val="0079003A"/>
    <w:rsid w:val="00793BA6"/>
    <w:rsid w:val="00794FDE"/>
    <w:rsid w:val="007951BA"/>
    <w:rsid w:val="00796A9D"/>
    <w:rsid w:val="007970F4"/>
    <w:rsid w:val="007A5327"/>
    <w:rsid w:val="007B69AE"/>
    <w:rsid w:val="007B7138"/>
    <w:rsid w:val="007C1A97"/>
    <w:rsid w:val="007C5F84"/>
    <w:rsid w:val="007D053C"/>
    <w:rsid w:val="007D081B"/>
    <w:rsid w:val="007E0936"/>
    <w:rsid w:val="007E1474"/>
    <w:rsid w:val="007E302C"/>
    <w:rsid w:val="007E3DDF"/>
    <w:rsid w:val="007E7F55"/>
    <w:rsid w:val="007F00EB"/>
    <w:rsid w:val="007F4F99"/>
    <w:rsid w:val="007F7265"/>
    <w:rsid w:val="0080177E"/>
    <w:rsid w:val="008025F5"/>
    <w:rsid w:val="0080321C"/>
    <w:rsid w:val="00810B49"/>
    <w:rsid w:val="00814116"/>
    <w:rsid w:val="008164D2"/>
    <w:rsid w:val="00821189"/>
    <w:rsid w:val="00821283"/>
    <w:rsid w:val="008253AC"/>
    <w:rsid w:val="00827081"/>
    <w:rsid w:val="00834802"/>
    <w:rsid w:val="0084252E"/>
    <w:rsid w:val="008461D0"/>
    <w:rsid w:val="00847EFD"/>
    <w:rsid w:val="008505D1"/>
    <w:rsid w:val="0085415E"/>
    <w:rsid w:val="00857056"/>
    <w:rsid w:val="00861061"/>
    <w:rsid w:val="00862560"/>
    <w:rsid w:val="00864764"/>
    <w:rsid w:val="008648AD"/>
    <w:rsid w:val="00875754"/>
    <w:rsid w:val="00876855"/>
    <w:rsid w:val="008769E1"/>
    <w:rsid w:val="00876C5F"/>
    <w:rsid w:val="00882223"/>
    <w:rsid w:val="00887708"/>
    <w:rsid w:val="008A01B1"/>
    <w:rsid w:val="008A0CBE"/>
    <w:rsid w:val="008A2696"/>
    <w:rsid w:val="008A2D4D"/>
    <w:rsid w:val="008A36D0"/>
    <w:rsid w:val="008A4888"/>
    <w:rsid w:val="008A5F24"/>
    <w:rsid w:val="008A6874"/>
    <w:rsid w:val="008A6F7B"/>
    <w:rsid w:val="008B08DC"/>
    <w:rsid w:val="008B1559"/>
    <w:rsid w:val="008C3A5D"/>
    <w:rsid w:val="008E1B5B"/>
    <w:rsid w:val="008E7C32"/>
    <w:rsid w:val="008F0CBE"/>
    <w:rsid w:val="008F1F3E"/>
    <w:rsid w:val="008F3EBF"/>
    <w:rsid w:val="008F4988"/>
    <w:rsid w:val="008F745A"/>
    <w:rsid w:val="008F7D52"/>
    <w:rsid w:val="00902A86"/>
    <w:rsid w:val="00907B6D"/>
    <w:rsid w:val="00915C60"/>
    <w:rsid w:val="0092285F"/>
    <w:rsid w:val="0092494E"/>
    <w:rsid w:val="00925485"/>
    <w:rsid w:val="00926F0C"/>
    <w:rsid w:val="0093113D"/>
    <w:rsid w:val="0093168D"/>
    <w:rsid w:val="00932C68"/>
    <w:rsid w:val="00935299"/>
    <w:rsid w:val="0094345F"/>
    <w:rsid w:val="00944836"/>
    <w:rsid w:val="00945245"/>
    <w:rsid w:val="00946E57"/>
    <w:rsid w:val="00947EDF"/>
    <w:rsid w:val="0095538F"/>
    <w:rsid w:val="0095626B"/>
    <w:rsid w:val="009612BF"/>
    <w:rsid w:val="009658D7"/>
    <w:rsid w:val="00972546"/>
    <w:rsid w:val="00975D48"/>
    <w:rsid w:val="00976922"/>
    <w:rsid w:val="009773CB"/>
    <w:rsid w:val="00982C6E"/>
    <w:rsid w:val="009848A2"/>
    <w:rsid w:val="00994E35"/>
    <w:rsid w:val="00996AD0"/>
    <w:rsid w:val="00997007"/>
    <w:rsid w:val="009A1446"/>
    <w:rsid w:val="009A2A51"/>
    <w:rsid w:val="009A378C"/>
    <w:rsid w:val="009B0162"/>
    <w:rsid w:val="009C1CD2"/>
    <w:rsid w:val="009C45D9"/>
    <w:rsid w:val="009C5E66"/>
    <w:rsid w:val="009D6B38"/>
    <w:rsid w:val="009D730A"/>
    <w:rsid w:val="009E06C5"/>
    <w:rsid w:val="009F2139"/>
    <w:rsid w:val="009F4E0D"/>
    <w:rsid w:val="00A117C0"/>
    <w:rsid w:val="00A12B3B"/>
    <w:rsid w:val="00A131BF"/>
    <w:rsid w:val="00A22681"/>
    <w:rsid w:val="00A40620"/>
    <w:rsid w:val="00A45D41"/>
    <w:rsid w:val="00A46A97"/>
    <w:rsid w:val="00A46E4A"/>
    <w:rsid w:val="00A471E1"/>
    <w:rsid w:val="00A51232"/>
    <w:rsid w:val="00A54B38"/>
    <w:rsid w:val="00A55435"/>
    <w:rsid w:val="00A57E10"/>
    <w:rsid w:val="00A67DE1"/>
    <w:rsid w:val="00A777B8"/>
    <w:rsid w:val="00A85A9C"/>
    <w:rsid w:val="00A872A1"/>
    <w:rsid w:val="00A95C5E"/>
    <w:rsid w:val="00A965AB"/>
    <w:rsid w:val="00AA3DF7"/>
    <w:rsid w:val="00AB4C55"/>
    <w:rsid w:val="00AC074D"/>
    <w:rsid w:val="00AC573B"/>
    <w:rsid w:val="00AC5EBC"/>
    <w:rsid w:val="00AD5162"/>
    <w:rsid w:val="00AD5B6D"/>
    <w:rsid w:val="00AD717D"/>
    <w:rsid w:val="00AE538B"/>
    <w:rsid w:val="00AE6AC9"/>
    <w:rsid w:val="00AE6E70"/>
    <w:rsid w:val="00AF1586"/>
    <w:rsid w:val="00AF2F18"/>
    <w:rsid w:val="00AF508B"/>
    <w:rsid w:val="00AF5C54"/>
    <w:rsid w:val="00B03342"/>
    <w:rsid w:val="00B043C5"/>
    <w:rsid w:val="00B13871"/>
    <w:rsid w:val="00B13CC0"/>
    <w:rsid w:val="00B16E5A"/>
    <w:rsid w:val="00B21A9F"/>
    <w:rsid w:val="00B25B8B"/>
    <w:rsid w:val="00B260C9"/>
    <w:rsid w:val="00B30741"/>
    <w:rsid w:val="00B44086"/>
    <w:rsid w:val="00B447A8"/>
    <w:rsid w:val="00B52725"/>
    <w:rsid w:val="00B53741"/>
    <w:rsid w:val="00B60131"/>
    <w:rsid w:val="00B603A9"/>
    <w:rsid w:val="00B625EE"/>
    <w:rsid w:val="00B66580"/>
    <w:rsid w:val="00B724AA"/>
    <w:rsid w:val="00B73D62"/>
    <w:rsid w:val="00B74586"/>
    <w:rsid w:val="00B77237"/>
    <w:rsid w:val="00B8164B"/>
    <w:rsid w:val="00B818C2"/>
    <w:rsid w:val="00B93084"/>
    <w:rsid w:val="00B942D6"/>
    <w:rsid w:val="00B9570B"/>
    <w:rsid w:val="00B95B87"/>
    <w:rsid w:val="00B9613F"/>
    <w:rsid w:val="00BA457D"/>
    <w:rsid w:val="00BB4EA4"/>
    <w:rsid w:val="00BB55B9"/>
    <w:rsid w:val="00BB63F9"/>
    <w:rsid w:val="00BB658F"/>
    <w:rsid w:val="00BC59A6"/>
    <w:rsid w:val="00BC72B3"/>
    <w:rsid w:val="00BD2559"/>
    <w:rsid w:val="00BD56B8"/>
    <w:rsid w:val="00BE6AEA"/>
    <w:rsid w:val="00BF0FDB"/>
    <w:rsid w:val="00BF1FA1"/>
    <w:rsid w:val="00BF34EE"/>
    <w:rsid w:val="00BF4DBC"/>
    <w:rsid w:val="00BF511D"/>
    <w:rsid w:val="00C00BAA"/>
    <w:rsid w:val="00C06916"/>
    <w:rsid w:val="00C10D8C"/>
    <w:rsid w:val="00C12192"/>
    <w:rsid w:val="00C14E9F"/>
    <w:rsid w:val="00C21757"/>
    <w:rsid w:val="00C266E3"/>
    <w:rsid w:val="00C43676"/>
    <w:rsid w:val="00C46FBC"/>
    <w:rsid w:val="00C47F7E"/>
    <w:rsid w:val="00C50F40"/>
    <w:rsid w:val="00C52B90"/>
    <w:rsid w:val="00C52F26"/>
    <w:rsid w:val="00C539A5"/>
    <w:rsid w:val="00C57582"/>
    <w:rsid w:val="00C805F5"/>
    <w:rsid w:val="00C80B71"/>
    <w:rsid w:val="00C81599"/>
    <w:rsid w:val="00C94CEB"/>
    <w:rsid w:val="00CA1500"/>
    <w:rsid w:val="00CB1342"/>
    <w:rsid w:val="00CB154D"/>
    <w:rsid w:val="00CB7625"/>
    <w:rsid w:val="00CD3B9A"/>
    <w:rsid w:val="00CD5E8E"/>
    <w:rsid w:val="00CE098F"/>
    <w:rsid w:val="00CE1FFF"/>
    <w:rsid w:val="00CE4187"/>
    <w:rsid w:val="00CE4F8E"/>
    <w:rsid w:val="00CF61D4"/>
    <w:rsid w:val="00D11878"/>
    <w:rsid w:val="00D2110B"/>
    <w:rsid w:val="00D2737D"/>
    <w:rsid w:val="00D33271"/>
    <w:rsid w:val="00D33275"/>
    <w:rsid w:val="00D41C90"/>
    <w:rsid w:val="00D429DC"/>
    <w:rsid w:val="00D44AB6"/>
    <w:rsid w:val="00D46B24"/>
    <w:rsid w:val="00D521DA"/>
    <w:rsid w:val="00D52651"/>
    <w:rsid w:val="00D64315"/>
    <w:rsid w:val="00D65995"/>
    <w:rsid w:val="00D668E6"/>
    <w:rsid w:val="00D66AD2"/>
    <w:rsid w:val="00D713B9"/>
    <w:rsid w:val="00D73340"/>
    <w:rsid w:val="00D7412E"/>
    <w:rsid w:val="00D7646D"/>
    <w:rsid w:val="00D93BB7"/>
    <w:rsid w:val="00D94047"/>
    <w:rsid w:val="00D94102"/>
    <w:rsid w:val="00D9787A"/>
    <w:rsid w:val="00DA19C3"/>
    <w:rsid w:val="00DA27F4"/>
    <w:rsid w:val="00DA378E"/>
    <w:rsid w:val="00DB4BCD"/>
    <w:rsid w:val="00DB6BD8"/>
    <w:rsid w:val="00DC0194"/>
    <w:rsid w:val="00DC16AE"/>
    <w:rsid w:val="00DC260C"/>
    <w:rsid w:val="00DD148E"/>
    <w:rsid w:val="00DD1867"/>
    <w:rsid w:val="00DD3A2C"/>
    <w:rsid w:val="00DD54EB"/>
    <w:rsid w:val="00DD6C60"/>
    <w:rsid w:val="00DD7669"/>
    <w:rsid w:val="00DE0C8F"/>
    <w:rsid w:val="00DE53A3"/>
    <w:rsid w:val="00DF4DD9"/>
    <w:rsid w:val="00DF4EE9"/>
    <w:rsid w:val="00DF7D77"/>
    <w:rsid w:val="00E00780"/>
    <w:rsid w:val="00E00DD8"/>
    <w:rsid w:val="00E03AEB"/>
    <w:rsid w:val="00E0717D"/>
    <w:rsid w:val="00E07436"/>
    <w:rsid w:val="00E14039"/>
    <w:rsid w:val="00E172B2"/>
    <w:rsid w:val="00E23715"/>
    <w:rsid w:val="00E253FF"/>
    <w:rsid w:val="00E3083D"/>
    <w:rsid w:val="00E338D7"/>
    <w:rsid w:val="00E33FB7"/>
    <w:rsid w:val="00E35C2D"/>
    <w:rsid w:val="00E40210"/>
    <w:rsid w:val="00E414B9"/>
    <w:rsid w:val="00E45F7A"/>
    <w:rsid w:val="00E47002"/>
    <w:rsid w:val="00E50167"/>
    <w:rsid w:val="00E50D0D"/>
    <w:rsid w:val="00E5160F"/>
    <w:rsid w:val="00E54F1A"/>
    <w:rsid w:val="00E56228"/>
    <w:rsid w:val="00E56D35"/>
    <w:rsid w:val="00E57829"/>
    <w:rsid w:val="00E677EF"/>
    <w:rsid w:val="00E7191D"/>
    <w:rsid w:val="00E7787D"/>
    <w:rsid w:val="00E81E6E"/>
    <w:rsid w:val="00E9111C"/>
    <w:rsid w:val="00E968F2"/>
    <w:rsid w:val="00E97108"/>
    <w:rsid w:val="00EA2A21"/>
    <w:rsid w:val="00EA5D89"/>
    <w:rsid w:val="00EB04E4"/>
    <w:rsid w:val="00EB07C6"/>
    <w:rsid w:val="00EB31AD"/>
    <w:rsid w:val="00EB4242"/>
    <w:rsid w:val="00EB4F6F"/>
    <w:rsid w:val="00EB7687"/>
    <w:rsid w:val="00EB7702"/>
    <w:rsid w:val="00EC17FB"/>
    <w:rsid w:val="00EC3A20"/>
    <w:rsid w:val="00ED2A67"/>
    <w:rsid w:val="00ED39CA"/>
    <w:rsid w:val="00ED7544"/>
    <w:rsid w:val="00EE150F"/>
    <w:rsid w:val="00EE64C6"/>
    <w:rsid w:val="00EF5E77"/>
    <w:rsid w:val="00EF7C4F"/>
    <w:rsid w:val="00F1309A"/>
    <w:rsid w:val="00F25323"/>
    <w:rsid w:val="00F3295E"/>
    <w:rsid w:val="00F41A29"/>
    <w:rsid w:val="00F538E8"/>
    <w:rsid w:val="00F5772F"/>
    <w:rsid w:val="00F57B13"/>
    <w:rsid w:val="00F7067C"/>
    <w:rsid w:val="00F75098"/>
    <w:rsid w:val="00F7565D"/>
    <w:rsid w:val="00F82D1A"/>
    <w:rsid w:val="00F87AA3"/>
    <w:rsid w:val="00F87B93"/>
    <w:rsid w:val="00F87F16"/>
    <w:rsid w:val="00F951FB"/>
    <w:rsid w:val="00FA29FF"/>
    <w:rsid w:val="00FA3E9E"/>
    <w:rsid w:val="00FA5190"/>
    <w:rsid w:val="00FB3E0E"/>
    <w:rsid w:val="00FB6C1B"/>
    <w:rsid w:val="00FC3D5F"/>
    <w:rsid w:val="00FC4123"/>
    <w:rsid w:val="00FC5A04"/>
    <w:rsid w:val="00FD6D7E"/>
    <w:rsid w:val="00FD7900"/>
    <w:rsid w:val="00FE2C8C"/>
    <w:rsid w:val="00FE3DC4"/>
    <w:rsid w:val="00FE5E6B"/>
    <w:rsid w:val="00FE671D"/>
    <w:rsid w:val="00FE78FC"/>
    <w:rsid w:val="00FF1299"/>
    <w:rsid w:val="00FF1DA9"/>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140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Rick Madrid</cp:lastModifiedBy>
  <cp:revision>2</cp:revision>
  <cp:lastPrinted>2022-05-11T21:30:00Z</cp:lastPrinted>
  <dcterms:created xsi:type="dcterms:W3CDTF">2022-06-16T18:31:00Z</dcterms:created>
  <dcterms:modified xsi:type="dcterms:W3CDTF">2022-06-16T18:31:00Z</dcterms:modified>
</cp:coreProperties>
</file>