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60F" w14:textId="7A5B84E6" w:rsidR="008E1B5B" w:rsidRPr="004E3209" w:rsidRDefault="008E1B5B" w:rsidP="004E3209">
      <w:r>
        <w:rPr>
          <w:rFonts w:ascii="Arial" w:hAnsi="Arial" w:cs="Arial"/>
          <w:b/>
          <w:bCs/>
          <w:noProof/>
          <w:sz w:val="24"/>
          <w:szCs w:val="24"/>
        </w:rPr>
        <w:drawing>
          <wp:anchor distT="0" distB="0" distL="114300" distR="114300" simplePos="0" relativeHeight="251658240" behindDoc="1" locked="0" layoutInCell="1" allowOverlap="1" wp14:anchorId="25A6B8FF" wp14:editId="17446891">
            <wp:simplePos x="0" y="0"/>
            <wp:positionH relativeFrom="margin">
              <wp:align>left</wp:align>
            </wp:positionH>
            <wp:positionV relativeFrom="paragraph">
              <wp:posOffset>0</wp:posOffset>
            </wp:positionV>
            <wp:extent cx="1000102" cy="1314450"/>
            <wp:effectExtent l="0" t="0" r="0" b="0"/>
            <wp:wrapNone/>
            <wp:docPr id="1" name="Picture 1" descr="http://iccstaff.iccsafe.org/images/logos/logo-v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cstaff.iccsafe.org/images/logos/logo-ver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0102"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B07CC4" w14:textId="0BE91F90" w:rsidR="004028DF" w:rsidRDefault="00C94CEB" w:rsidP="005E3832">
      <w:pPr>
        <w:spacing w:after="0" w:line="240" w:lineRule="auto"/>
        <w:ind w:left="720" w:firstLine="720"/>
        <w:jc w:val="center"/>
        <w:rPr>
          <w:rFonts w:ascii="Arial" w:hAnsi="Arial" w:cs="Arial"/>
          <w:b/>
          <w:sz w:val="28"/>
          <w:szCs w:val="28"/>
        </w:rPr>
      </w:pPr>
      <w:r w:rsidRPr="007E302C">
        <w:rPr>
          <w:rFonts w:ascii="Arial" w:hAnsi="Arial" w:cs="Arial"/>
          <w:b/>
          <w:sz w:val="28"/>
          <w:szCs w:val="28"/>
        </w:rPr>
        <w:t>International</w:t>
      </w:r>
      <w:r w:rsidR="00250312">
        <w:rPr>
          <w:rFonts w:ascii="Arial" w:hAnsi="Arial" w:cs="Arial"/>
          <w:b/>
          <w:sz w:val="28"/>
          <w:szCs w:val="28"/>
        </w:rPr>
        <w:t xml:space="preserve"> Energy </w:t>
      </w:r>
      <w:r w:rsidR="004028DF">
        <w:rPr>
          <w:rFonts w:ascii="Arial" w:hAnsi="Arial" w:cs="Arial"/>
          <w:b/>
          <w:sz w:val="28"/>
          <w:szCs w:val="28"/>
        </w:rPr>
        <w:t xml:space="preserve">Conservation </w:t>
      </w:r>
      <w:r w:rsidR="00250312">
        <w:rPr>
          <w:rFonts w:ascii="Arial" w:hAnsi="Arial" w:cs="Arial"/>
          <w:b/>
          <w:sz w:val="28"/>
          <w:szCs w:val="28"/>
        </w:rPr>
        <w:t>Code</w:t>
      </w:r>
    </w:p>
    <w:p w14:paraId="6A1EF849" w14:textId="26A8B40A" w:rsidR="007E302C" w:rsidRPr="007E302C" w:rsidRDefault="00907E3B" w:rsidP="005E3832">
      <w:pPr>
        <w:spacing w:after="0" w:line="240" w:lineRule="auto"/>
        <w:ind w:left="720" w:firstLine="720"/>
        <w:jc w:val="center"/>
        <w:rPr>
          <w:rFonts w:ascii="Arial" w:hAnsi="Arial" w:cs="Arial"/>
          <w:b/>
          <w:sz w:val="28"/>
          <w:szCs w:val="28"/>
        </w:rPr>
      </w:pPr>
      <w:r>
        <w:rPr>
          <w:rFonts w:ascii="Arial" w:hAnsi="Arial" w:cs="Arial"/>
          <w:b/>
          <w:sz w:val="28"/>
          <w:szCs w:val="28"/>
        </w:rPr>
        <w:t>Electric Power, Lighting, and Renewables</w:t>
      </w:r>
      <w:r w:rsidR="00451136">
        <w:rPr>
          <w:rFonts w:ascii="Arial" w:hAnsi="Arial" w:cs="Arial"/>
          <w:b/>
          <w:sz w:val="28"/>
          <w:szCs w:val="28"/>
        </w:rPr>
        <w:t xml:space="preserve"> </w:t>
      </w:r>
      <w:r w:rsidR="00B36740">
        <w:rPr>
          <w:rFonts w:ascii="Arial" w:hAnsi="Arial" w:cs="Arial"/>
          <w:b/>
          <w:sz w:val="28"/>
          <w:szCs w:val="28"/>
        </w:rPr>
        <w:t xml:space="preserve">(PLR) </w:t>
      </w:r>
      <w:r w:rsidR="00C537D2">
        <w:rPr>
          <w:rFonts w:ascii="Arial" w:hAnsi="Arial" w:cs="Arial"/>
          <w:b/>
          <w:sz w:val="28"/>
          <w:szCs w:val="28"/>
        </w:rPr>
        <w:t>Subcommittee</w:t>
      </w:r>
    </w:p>
    <w:p w14:paraId="48B1C402" w14:textId="77777777" w:rsidR="0050641D" w:rsidRDefault="0050641D" w:rsidP="005E3832">
      <w:pPr>
        <w:spacing w:after="0" w:line="240" w:lineRule="auto"/>
        <w:ind w:left="3600"/>
        <w:rPr>
          <w:rFonts w:ascii="Arial" w:hAnsi="Arial" w:cs="Arial"/>
          <w:b/>
          <w:sz w:val="28"/>
          <w:szCs w:val="28"/>
        </w:rPr>
      </w:pPr>
    </w:p>
    <w:p w14:paraId="59D98C0E" w14:textId="24D2DE95" w:rsidR="00C94CEB" w:rsidRPr="007E302C" w:rsidRDefault="00C94CEB" w:rsidP="005E3832">
      <w:pPr>
        <w:spacing w:after="0" w:line="240" w:lineRule="auto"/>
        <w:ind w:left="3600"/>
        <w:rPr>
          <w:rFonts w:ascii="Arial" w:hAnsi="Arial" w:cs="Arial"/>
          <w:b/>
          <w:sz w:val="28"/>
          <w:szCs w:val="28"/>
        </w:rPr>
      </w:pPr>
      <w:r w:rsidRPr="007E302C">
        <w:rPr>
          <w:rFonts w:ascii="Arial" w:hAnsi="Arial" w:cs="Arial"/>
          <w:b/>
          <w:sz w:val="28"/>
          <w:szCs w:val="28"/>
        </w:rPr>
        <w:t>Meeting Agenda</w:t>
      </w:r>
    </w:p>
    <w:p w14:paraId="43E60992" w14:textId="5D5C5FD6" w:rsidR="00C94CEB" w:rsidRPr="007E302C" w:rsidRDefault="008B2531" w:rsidP="005E3832">
      <w:pPr>
        <w:spacing w:after="0" w:line="240" w:lineRule="auto"/>
        <w:jc w:val="center"/>
        <w:rPr>
          <w:rFonts w:ascii="Arial" w:hAnsi="Arial" w:cs="Arial"/>
        </w:rPr>
      </w:pPr>
      <w:r>
        <w:rPr>
          <w:rFonts w:ascii="Arial" w:hAnsi="Arial" w:cs="Arial"/>
        </w:rPr>
        <w:t xml:space="preserve">May </w:t>
      </w:r>
      <w:r w:rsidR="0002497E">
        <w:rPr>
          <w:rFonts w:ascii="Arial" w:hAnsi="Arial" w:cs="Arial"/>
        </w:rPr>
        <w:t>20</w:t>
      </w:r>
      <w:r w:rsidR="00C94CEB" w:rsidRPr="007E302C">
        <w:rPr>
          <w:rFonts w:ascii="Arial" w:hAnsi="Arial" w:cs="Arial"/>
        </w:rPr>
        <w:t>, 202</w:t>
      </w:r>
      <w:r w:rsidR="00906F5E">
        <w:rPr>
          <w:rFonts w:ascii="Arial" w:hAnsi="Arial" w:cs="Arial"/>
        </w:rPr>
        <w:t>2</w:t>
      </w:r>
    </w:p>
    <w:p w14:paraId="7A98C1AC" w14:textId="0C6BE370" w:rsidR="00C94CEB" w:rsidRDefault="0034388E" w:rsidP="005E3832">
      <w:pPr>
        <w:spacing w:after="0" w:line="240" w:lineRule="auto"/>
        <w:jc w:val="center"/>
        <w:rPr>
          <w:rFonts w:ascii="Arial" w:hAnsi="Arial" w:cs="Arial"/>
        </w:rPr>
      </w:pPr>
      <w:r>
        <w:rPr>
          <w:rFonts w:ascii="Arial" w:hAnsi="Arial" w:cs="Arial"/>
        </w:rPr>
        <w:t>1</w:t>
      </w:r>
      <w:r w:rsidR="00C94CEB" w:rsidRPr="007E302C">
        <w:rPr>
          <w:rFonts w:ascii="Arial" w:hAnsi="Arial" w:cs="Arial"/>
        </w:rPr>
        <w:t>1:</w:t>
      </w:r>
      <w:r w:rsidR="00250312">
        <w:rPr>
          <w:rFonts w:ascii="Arial" w:hAnsi="Arial" w:cs="Arial"/>
        </w:rPr>
        <w:t>00</w:t>
      </w:r>
      <w:r w:rsidR="00C94CEB" w:rsidRPr="007E302C">
        <w:rPr>
          <w:rFonts w:ascii="Arial" w:hAnsi="Arial" w:cs="Arial"/>
        </w:rPr>
        <w:t xml:space="preserve"> </w:t>
      </w:r>
      <w:r>
        <w:rPr>
          <w:rFonts w:ascii="Arial" w:hAnsi="Arial" w:cs="Arial"/>
        </w:rPr>
        <w:t>A</w:t>
      </w:r>
      <w:r w:rsidR="00C94CEB" w:rsidRPr="007E302C">
        <w:rPr>
          <w:rFonts w:ascii="Arial" w:hAnsi="Arial" w:cs="Arial"/>
        </w:rPr>
        <w:t xml:space="preserve">M </w:t>
      </w:r>
      <w:r w:rsidR="00250312">
        <w:rPr>
          <w:rFonts w:ascii="Arial" w:hAnsi="Arial" w:cs="Arial"/>
        </w:rPr>
        <w:t>EST</w:t>
      </w:r>
      <w:r w:rsidR="00907B6D" w:rsidRPr="007E302C">
        <w:rPr>
          <w:rFonts w:ascii="Arial" w:hAnsi="Arial" w:cs="Arial"/>
        </w:rPr>
        <w:t xml:space="preserve"> to </w:t>
      </w:r>
      <w:r w:rsidR="00115B11">
        <w:rPr>
          <w:rFonts w:ascii="Arial" w:hAnsi="Arial" w:cs="Arial"/>
        </w:rPr>
        <w:t>2</w:t>
      </w:r>
      <w:r w:rsidR="00907B6D" w:rsidRPr="007E302C">
        <w:rPr>
          <w:rFonts w:ascii="Arial" w:hAnsi="Arial" w:cs="Arial"/>
        </w:rPr>
        <w:t>:</w:t>
      </w:r>
      <w:r w:rsidR="00717458">
        <w:rPr>
          <w:rFonts w:ascii="Arial" w:hAnsi="Arial" w:cs="Arial"/>
        </w:rPr>
        <w:t>0</w:t>
      </w:r>
      <w:r w:rsidR="00250312">
        <w:rPr>
          <w:rFonts w:ascii="Arial" w:hAnsi="Arial" w:cs="Arial"/>
        </w:rPr>
        <w:t>0</w:t>
      </w:r>
      <w:r w:rsidR="00907B6D" w:rsidRPr="007E302C">
        <w:rPr>
          <w:rFonts w:ascii="Arial" w:hAnsi="Arial" w:cs="Arial"/>
        </w:rPr>
        <w:t xml:space="preserve"> PM </w:t>
      </w:r>
      <w:r w:rsidR="00250312">
        <w:rPr>
          <w:rFonts w:ascii="Arial" w:hAnsi="Arial" w:cs="Arial"/>
        </w:rPr>
        <w:t>EST</w:t>
      </w:r>
      <w:r w:rsidR="00C94CEB" w:rsidRPr="007E302C">
        <w:rPr>
          <w:rFonts w:ascii="Arial" w:hAnsi="Arial" w:cs="Arial"/>
        </w:rPr>
        <w:t xml:space="preserve"> (</w:t>
      </w:r>
      <w:r w:rsidR="00115B11" w:rsidRPr="006C4460">
        <w:rPr>
          <w:rFonts w:ascii="Arial" w:hAnsi="Arial" w:cs="Arial"/>
          <w:color w:val="FF0000"/>
        </w:rPr>
        <w:t>3</w:t>
      </w:r>
      <w:r w:rsidR="00717458" w:rsidRPr="006C4460">
        <w:rPr>
          <w:rFonts w:ascii="Arial" w:hAnsi="Arial" w:cs="Arial"/>
          <w:color w:val="FF0000"/>
        </w:rPr>
        <w:t xml:space="preserve"> </w:t>
      </w:r>
      <w:r w:rsidR="00C94CEB" w:rsidRPr="006C4460">
        <w:rPr>
          <w:rFonts w:ascii="Arial" w:hAnsi="Arial" w:cs="Arial"/>
          <w:color w:val="FF0000"/>
        </w:rPr>
        <w:t>hours</w:t>
      </w:r>
      <w:r w:rsidR="00C94CEB" w:rsidRPr="007E302C">
        <w:rPr>
          <w:rFonts w:ascii="Arial" w:hAnsi="Arial" w:cs="Arial"/>
        </w:rPr>
        <w:t>)</w:t>
      </w:r>
    </w:p>
    <w:p w14:paraId="013606A1" w14:textId="1611E451" w:rsidR="00634E56" w:rsidRPr="00906554" w:rsidRDefault="00906554" w:rsidP="005E3832">
      <w:pPr>
        <w:spacing w:after="0" w:line="240" w:lineRule="auto"/>
        <w:jc w:val="center"/>
        <w:rPr>
          <w:rStyle w:val="Hyperlink"/>
          <w:rFonts w:ascii="Arial" w:hAnsi="Arial" w:cs="Arial"/>
        </w:rPr>
      </w:pPr>
      <w:r>
        <w:rPr>
          <w:rFonts w:ascii="Arial" w:hAnsi="Arial" w:cs="Arial"/>
        </w:rPr>
        <w:fldChar w:fldCharType="begin"/>
      </w:r>
      <w:r w:rsidR="00656447">
        <w:rPr>
          <w:rFonts w:ascii="Arial" w:hAnsi="Arial" w:cs="Arial"/>
        </w:rPr>
        <w:instrText>HYPERLINK "https://iccsafe.webex.com/iccsafe/j.php?MTID=mf1ba2cea2622c4fbc1a113ec366e2e57"</w:instrText>
      </w:r>
      <w:r>
        <w:rPr>
          <w:rFonts w:ascii="Arial" w:hAnsi="Arial" w:cs="Arial"/>
        </w:rPr>
        <w:fldChar w:fldCharType="separate"/>
      </w:r>
      <w:r w:rsidR="00634E56" w:rsidRPr="00906554">
        <w:rPr>
          <w:rStyle w:val="Hyperlink"/>
          <w:rFonts w:ascii="Arial" w:hAnsi="Arial" w:cs="Arial"/>
        </w:rPr>
        <w:t>Webex Link</w:t>
      </w:r>
    </w:p>
    <w:p w14:paraId="34545AD6" w14:textId="014929D7" w:rsidR="00A33093" w:rsidRDefault="00906554" w:rsidP="007E302C">
      <w:pPr>
        <w:spacing w:after="0" w:line="240" w:lineRule="auto"/>
        <w:jc w:val="center"/>
        <w:rPr>
          <w:rFonts w:ascii="Arial" w:hAnsi="Arial" w:cs="Arial"/>
        </w:rPr>
      </w:pPr>
      <w:r>
        <w:rPr>
          <w:rFonts w:ascii="Arial" w:hAnsi="Arial" w:cs="Arial"/>
        </w:rPr>
        <w:fldChar w:fldCharType="end"/>
      </w:r>
    </w:p>
    <w:p w14:paraId="238A0B09" w14:textId="3E8FC1B9" w:rsidR="0002497E" w:rsidRPr="007E302C" w:rsidRDefault="0002497E" w:rsidP="0002497E">
      <w:pPr>
        <w:spacing w:after="0" w:line="240" w:lineRule="auto"/>
        <w:jc w:val="center"/>
        <w:rPr>
          <w:rFonts w:ascii="Arial" w:hAnsi="Arial" w:cs="Arial"/>
        </w:rPr>
      </w:pPr>
      <w:r>
        <w:rPr>
          <w:rFonts w:ascii="Arial" w:hAnsi="Arial" w:cs="Arial"/>
        </w:rPr>
        <w:t>May 23</w:t>
      </w:r>
      <w:r w:rsidRPr="007E302C">
        <w:rPr>
          <w:rFonts w:ascii="Arial" w:hAnsi="Arial" w:cs="Arial"/>
        </w:rPr>
        <w:t>, 202</w:t>
      </w:r>
      <w:r>
        <w:rPr>
          <w:rFonts w:ascii="Arial" w:hAnsi="Arial" w:cs="Arial"/>
        </w:rPr>
        <w:t>2</w:t>
      </w:r>
    </w:p>
    <w:p w14:paraId="01D628D2" w14:textId="77777777" w:rsidR="0002497E" w:rsidRDefault="0002497E" w:rsidP="0002497E">
      <w:pPr>
        <w:spacing w:after="0" w:line="240" w:lineRule="auto"/>
        <w:jc w:val="center"/>
        <w:rPr>
          <w:rFonts w:ascii="Arial" w:hAnsi="Arial" w:cs="Arial"/>
        </w:rPr>
      </w:pPr>
      <w:r>
        <w:rPr>
          <w:rFonts w:ascii="Arial" w:hAnsi="Arial" w:cs="Arial"/>
        </w:rPr>
        <w:t>1</w:t>
      </w:r>
      <w:r w:rsidRPr="007E302C">
        <w:rPr>
          <w:rFonts w:ascii="Arial" w:hAnsi="Arial" w:cs="Arial"/>
        </w:rPr>
        <w:t>1:</w:t>
      </w:r>
      <w:r>
        <w:rPr>
          <w:rFonts w:ascii="Arial" w:hAnsi="Arial" w:cs="Arial"/>
        </w:rPr>
        <w:t>00</w:t>
      </w:r>
      <w:r w:rsidRPr="007E302C">
        <w:rPr>
          <w:rFonts w:ascii="Arial" w:hAnsi="Arial" w:cs="Arial"/>
        </w:rPr>
        <w:t xml:space="preserve"> </w:t>
      </w:r>
      <w:r>
        <w:rPr>
          <w:rFonts w:ascii="Arial" w:hAnsi="Arial" w:cs="Arial"/>
        </w:rPr>
        <w:t>A</w:t>
      </w:r>
      <w:r w:rsidRPr="007E302C">
        <w:rPr>
          <w:rFonts w:ascii="Arial" w:hAnsi="Arial" w:cs="Arial"/>
        </w:rPr>
        <w:t xml:space="preserve">M </w:t>
      </w:r>
      <w:r>
        <w:rPr>
          <w:rFonts w:ascii="Arial" w:hAnsi="Arial" w:cs="Arial"/>
        </w:rPr>
        <w:t>EST</w:t>
      </w:r>
      <w:r w:rsidRPr="007E302C">
        <w:rPr>
          <w:rFonts w:ascii="Arial" w:hAnsi="Arial" w:cs="Arial"/>
        </w:rPr>
        <w:t xml:space="preserve"> to </w:t>
      </w:r>
      <w:r>
        <w:rPr>
          <w:rFonts w:ascii="Arial" w:hAnsi="Arial" w:cs="Arial"/>
        </w:rPr>
        <w:t>2</w:t>
      </w:r>
      <w:r w:rsidRPr="007E302C">
        <w:rPr>
          <w:rFonts w:ascii="Arial" w:hAnsi="Arial" w:cs="Arial"/>
        </w:rPr>
        <w:t>:</w:t>
      </w:r>
      <w:r>
        <w:rPr>
          <w:rFonts w:ascii="Arial" w:hAnsi="Arial" w:cs="Arial"/>
        </w:rPr>
        <w:t>00</w:t>
      </w:r>
      <w:r w:rsidRPr="007E302C">
        <w:rPr>
          <w:rFonts w:ascii="Arial" w:hAnsi="Arial" w:cs="Arial"/>
        </w:rPr>
        <w:t xml:space="preserve"> PM </w:t>
      </w:r>
      <w:r>
        <w:rPr>
          <w:rFonts w:ascii="Arial" w:hAnsi="Arial" w:cs="Arial"/>
        </w:rPr>
        <w:t>EST</w:t>
      </w:r>
      <w:r w:rsidRPr="007E302C">
        <w:rPr>
          <w:rFonts w:ascii="Arial" w:hAnsi="Arial" w:cs="Arial"/>
        </w:rPr>
        <w:t xml:space="preserve"> (</w:t>
      </w:r>
      <w:r w:rsidRPr="006C4460">
        <w:rPr>
          <w:rFonts w:ascii="Arial" w:hAnsi="Arial" w:cs="Arial"/>
          <w:color w:val="FF0000"/>
        </w:rPr>
        <w:t>3 hours</w:t>
      </w:r>
      <w:r w:rsidRPr="007E302C">
        <w:rPr>
          <w:rFonts w:ascii="Arial" w:hAnsi="Arial" w:cs="Arial"/>
        </w:rPr>
        <w:t>)</w:t>
      </w:r>
    </w:p>
    <w:p w14:paraId="0FE8BDE2" w14:textId="6ABE3A9A" w:rsidR="0002497E" w:rsidRPr="00906554" w:rsidRDefault="0002497E" w:rsidP="0002497E">
      <w:pPr>
        <w:spacing w:after="0" w:line="240" w:lineRule="auto"/>
        <w:jc w:val="center"/>
        <w:rPr>
          <w:rStyle w:val="Hyperlink"/>
          <w:rFonts w:ascii="Arial" w:hAnsi="Arial" w:cs="Arial"/>
        </w:rPr>
      </w:pPr>
      <w:r>
        <w:rPr>
          <w:rFonts w:ascii="Arial" w:hAnsi="Arial" w:cs="Arial"/>
        </w:rPr>
        <w:fldChar w:fldCharType="begin"/>
      </w:r>
      <w:r w:rsidR="00491679">
        <w:rPr>
          <w:rFonts w:ascii="Arial" w:hAnsi="Arial" w:cs="Arial"/>
        </w:rPr>
        <w:instrText>HYPERLINK "https://iccsafe.webex.com/iccsafe/j.php?MTID=m1229fe0cc2c1cc33dcb67619c1e01087"</w:instrText>
      </w:r>
      <w:r>
        <w:rPr>
          <w:rFonts w:ascii="Arial" w:hAnsi="Arial" w:cs="Arial"/>
        </w:rPr>
        <w:fldChar w:fldCharType="separate"/>
      </w:r>
      <w:r w:rsidRPr="00906554">
        <w:rPr>
          <w:rStyle w:val="Hyperlink"/>
          <w:rFonts w:ascii="Arial" w:hAnsi="Arial" w:cs="Arial"/>
        </w:rPr>
        <w:t>Webex Link</w:t>
      </w:r>
    </w:p>
    <w:p w14:paraId="0EEC2F9B" w14:textId="4496510A" w:rsidR="0002497E" w:rsidRPr="00FF6CAE" w:rsidRDefault="0002497E" w:rsidP="007E302C">
      <w:pPr>
        <w:spacing w:after="0" w:line="240" w:lineRule="auto"/>
        <w:jc w:val="center"/>
        <w:rPr>
          <w:rFonts w:ascii="Arial" w:hAnsi="Arial" w:cs="Arial"/>
        </w:rPr>
      </w:pPr>
      <w:r>
        <w:rPr>
          <w:rFonts w:ascii="Arial" w:hAnsi="Arial" w:cs="Arial"/>
        </w:rPr>
        <w:fldChar w:fldCharType="end"/>
      </w:r>
    </w:p>
    <w:p w14:paraId="4CD6B5B0" w14:textId="5DBB0D90" w:rsidR="00FC78F8" w:rsidRDefault="002A3893" w:rsidP="002A3893">
      <w:pPr>
        <w:spacing w:after="0" w:line="240" w:lineRule="auto"/>
        <w:rPr>
          <w:rFonts w:ascii="Arial" w:hAnsi="Arial" w:cs="Arial"/>
        </w:rPr>
      </w:pPr>
      <w:bookmarkStart w:id="0" w:name="_Hlk61517414"/>
      <w:r w:rsidRPr="002A3893">
        <w:rPr>
          <w:rFonts w:ascii="Arial" w:hAnsi="Arial" w:cs="Arial"/>
          <w:b/>
        </w:rPr>
        <w:t xml:space="preserve">Committee Chair: </w:t>
      </w:r>
      <w:r w:rsidR="0034388E">
        <w:rPr>
          <w:rFonts w:ascii="Arial" w:hAnsi="Arial" w:cs="Arial"/>
        </w:rPr>
        <w:t>Michael Jouaneh</w:t>
      </w:r>
      <w:r w:rsidR="00E5480F">
        <w:rPr>
          <w:rFonts w:ascii="Arial" w:hAnsi="Arial" w:cs="Arial"/>
        </w:rPr>
        <w:t xml:space="preserve"> (</w:t>
      </w:r>
      <w:hyperlink r:id="rId12" w:history="1">
        <w:r w:rsidR="00E5480F" w:rsidRPr="00755B36">
          <w:rPr>
            <w:rStyle w:val="Hyperlink"/>
            <w:rFonts w:ascii="Arial" w:hAnsi="Arial" w:cs="Arial"/>
          </w:rPr>
          <w:t>mjouaneh@lutron.com</w:t>
        </w:r>
      </w:hyperlink>
      <w:r w:rsidR="00E5480F">
        <w:rPr>
          <w:rFonts w:ascii="Arial" w:hAnsi="Arial" w:cs="Arial"/>
        </w:rPr>
        <w:t>)</w:t>
      </w:r>
      <w:r w:rsidR="00ED6814">
        <w:rPr>
          <w:rFonts w:ascii="Arial" w:hAnsi="Arial" w:cs="Arial"/>
        </w:rPr>
        <w:t xml:space="preserve">; </w:t>
      </w:r>
      <w:r w:rsidRPr="002A3893">
        <w:rPr>
          <w:rFonts w:ascii="Arial" w:hAnsi="Arial" w:cs="Arial"/>
          <w:b/>
        </w:rPr>
        <w:t>Committee Vice Chair:</w:t>
      </w:r>
      <w:r>
        <w:rPr>
          <w:rFonts w:ascii="Arial" w:hAnsi="Arial" w:cs="Arial"/>
        </w:rPr>
        <w:t xml:space="preserve"> </w:t>
      </w:r>
      <w:r w:rsidR="0034388E">
        <w:rPr>
          <w:rFonts w:ascii="Arial" w:hAnsi="Arial" w:cs="Arial"/>
        </w:rPr>
        <w:t>Jack Bailey</w:t>
      </w:r>
      <w:r w:rsidR="00E5480F">
        <w:rPr>
          <w:rFonts w:ascii="Arial" w:hAnsi="Arial" w:cs="Arial"/>
        </w:rPr>
        <w:t xml:space="preserve"> (</w:t>
      </w:r>
      <w:hyperlink r:id="rId13" w:history="1">
        <w:r w:rsidR="006C4C15" w:rsidRPr="00755B36">
          <w:rPr>
            <w:rStyle w:val="Hyperlink"/>
            <w:rFonts w:ascii="Arial" w:hAnsi="Arial" w:cs="Arial"/>
          </w:rPr>
          <w:t>jbailey@oneluxstudio.com</w:t>
        </w:r>
      </w:hyperlink>
      <w:r w:rsidR="006C4C15">
        <w:rPr>
          <w:rFonts w:ascii="Arial" w:hAnsi="Arial" w:cs="Arial"/>
        </w:rPr>
        <w:t xml:space="preserve">); </w:t>
      </w:r>
      <w:r w:rsidR="00FC78F8" w:rsidRPr="00FC78F8">
        <w:rPr>
          <w:rFonts w:ascii="Arial" w:hAnsi="Arial" w:cs="Arial"/>
          <w:b/>
          <w:bCs/>
        </w:rPr>
        <w:t>Note Taker:</w:t>
      </w:r>
      <w:r w:rsidR="00FC78F8">
        <w:rPr>
          <w:rFonts w:ascii="Arial" w:hAnsi="Arial" w:cs="Arial"/>
        </w:rPr>
        <w:t xml:space="preserve">  Michael Myer</w:t>
      </w:r>
      <w:r w:rsidR="006C4C15">
        <w:rPr>
          <w:rFonts w:ascii="Arial" w:hAnsi="Arial" w:cs="Arial"/>
        </w:rPr>
        <w:t xml:space="preserve"> (</w:t>
      </w:r>
      <w:hyperlink r:id="rId14" w:history="1">
        <w:r w:rsidR="00CE3D19" w:rsidRPr="00755B36">
          <w:rPr>
            <w:rStyle w:val="Hyperlink"/>
            <w:rFonts w:ascii="Arial" w:hAnsi="Arial" w:cs="Arial"/>
          </w:rPr>
          <w:t>Michael.myer@pnnl.gov</w:t>
        </w:r>
      </w:hyperlink>
      <w:r w:rsidR="00CE3D19">
        <w:rPr>
          <w:rFonts w:ascii="Arial" w:hAnsi="Arial" w:cs="Arial"/>
        </w:rPr>
        <w:t xml:space="preserve">) </w:t>
      </w:r>
    </w:p>
    <w:bookmarkEnd w:id="0"/>
    <w:p w14:paraId="4C52F096" w14:textId="77777777" w:rsidR="002A3893" w:rsidRPr="00C3718D" w:rsidRDefault="002A3893" w:rsidP="002A3893">
      <w:pPr>
        <w:spacing w:after="0" w:line="240" w:lineRule="auto"/>
        <w:rPr>
          <w:rFonts w:ascii="Arial" w:hAnsi="Arial" w:cs="Arial"/>
          <w:sz w:val="16"/>
          <w:szCs w:val="16"/>
        </w:rPr>
      </w:pPr>
    </w:p>
    <w:p w14:paraId="0E524888" w14:textId="3F2EFA4E" w:rsidR="00F547CE" w:rsidRDefault="00C94CEB" w:rsidP="00F547CE">
      <w:pPr>
        <w:spacing w:after="0" w:line="240" w:lineRule="auto"/>
        <w:rPr>
          <w:rFonts w:ascii="Arial" w:hAnsi="Arial" w:cs="Arial"/>
        </w:rPr>
      </w:pPr>
      <w:r w:rsidRPr="007E302C">
        <w:rPr>
          <w:rFonts w:ascii="Arial" w:hAnsi="Arial" w:cs="Arial"/>
        </w:rPr>
        <w:t>1. Call to order</w:t>
      </w:r>
      <w:r w:rsidR="003F78EE">
        <w:rPr>
          <w:rFonts w:ascii="Arial" w:hAnsi="Arial" w:cs="Arial"/>
        </w:rPr>
        <w:t xml:space="preserve"> </w:t>
      </w:r>
      <w:r w:rsidR="00B45322">
        <w:rPr>
          <w:rFonts w:ascii="Arial" w:hAnsi="Arial" w:cs="Arial"/>
        </w:rPr>
        <w:t>–</w:t>
      </w:r>
      <w:r w:rsidR="003F78EE">
        <w:rPr>
          <w:rFonts w:ascii="Arial" w:hAnsi="Arial" w:cs="Arial"/>
        </w:rPr>
        <w:t xml:space="preserve"> Jouaneh</w:t>
      </w:r>
      <w:r w:rsidR="00B45322">
        <w:rPr>
          <w:rFonts w:ascii="Arial" w:hAnsi="Arial" w:cs="Arial"/>
        </w:rPr>
        <w:t xml:space="preserve"> </w:t>
      </w:r>
      <w:r w:rsidR="00B45322" w:rsidRPr="009378DE">
        <w:rPr>
          <w:rFonts w:ascii="Arial" w:hAnsi="Arial" w:cs="Arial"/>
          <w:b/>
          <w:bCs/>
        </w:rPr>
        <w:t>[</w:t>
      </w:r>
      <w:r w:rsidR="00002645">
        <w:rPr>
          <w:rFonts w:ascii="Arial" w:hAnsi="Arial" w:cs="Arial"/>
          <w:b/>
          <w:bCs/>
        </w:rPr>
        <w:t xml:space="preserve">start </w:t>
      </w:r>
      <w:r w:rsidR="00B45322" w:rsidRPr="009378DE">
        <w:rPr>
          <w:rFonts w:ascii="Arial" w:hAnsi="Arial" w:cs="Arial"/>
          <w:b/>
          <w:bCs/>
        </w:rPr>
        <w:t>11</w:t>
      </w:r>
      <w:r w:rsidR="009378DE" w:rsidRPr="009378DE">
        <w:rPr>
          <w:rFonts w:ascii="Arial" w:hAnsi="Arial" w:cs="Arial"/>
          <w:b/>
          <w:bCs/>
        </w:rPr>
        <w:t>:0</w:t>
      </w:r>
      <w:r w:rsidR="00143215">
        <w:rPr>
          <w:rFonts w:ascii="Arial" w:hAnsi="Arial" w:cs="Arial"/>
          <w:b/>
          <w:bCs/>
        </w:rPr>
        <w:t>2</w:t>
      </w:r>
      <w:r w:rsidR="00B45322" w:rsidRPr="009378DE">
        <w:rPr>
          <w:rFonts w:ascii="Arial" w:hAnsi="Arial" w:cs="Arial"/>
          <w:b/>
          <w:bCs/>
        </w:rPr>
        <w:t xml:space="preserve"> am]</w:t>
      </w:r>
    </w:p>
    <w:p w14:paraId="11AE3FA0" w14:textId="64CBA069" w:rsidR="00F547CE" w:rsidRPr="00C3718D" w:rsidRDefault="00F547CE" w:rsidP="00F547CE">
      <w:pPr>
        <w:spacing w:after="0" w:line="240" w:lineRule="auto"/>
        <w:rPr>
          <w:rFonts w:ascii="Arial" w:hAnsi="Arial" w:cs="Arial"/>
          <w:sz w:val="16"/>
          <w:szCs w:val="16"/>
        </w:rPr>
      </w:pPr>
    </w:p>
    <w:p w14:paraId="66AF91CD" w14:textId="1ED41C51" w:rsidR="00C94CEB" w:rsidRDefault="00F547CE" w:rsidP="007E302C">
      <w:pPr>
        <w:spacing w:after="0" w:line="240" w:lineRule="auto"/>
        <w:rPr>
          <w:rFonts w:ascii="Arial" w:hAnsi="Arial" w:cs="Arial"/>
        </w:rPr>
      </w:pPr>
      <w:r>
        <w:rPr>
          <w:rFonts w:ascii="Arial" w:hAnsi="Arial" w:cs="Arial"/>
        </w:rPr>
        <w:t xml:space="preserve">2. </w:t>
      </w:r>
      <w:r w:rsidR="00C94CEB" w:rsidRPr="007E302C">
        <w:rPr>
          <w:rFonts w:ascii="Arial" w:hAnsi="Arial" w:cs="Arial"/>
        </w:rPr>
        <w:t>Roll Call</w:t>
      </w:r>
      <w:r w:rsidR="007379B7">
        <w:rPr>
          <w:rFonts w:ascii="Arial" w:hAnsi="Arial" w:cs="Arial"/>
        </w:rPr>
        <w:t xml:space="preserve"> </w:t>
      </w:r>
      <w:r w:rsidR="00264406">
        <w:rPr>
          <w:rFonts w:ascii="Arial" w:hAnsi="Arial" w:cs="Arial"/>
        </w:rPr>
        <w:t>–</w:t>
      </w:r>
      <w:r w:rsidR="007379B7">
        <w:rPr>
          <w:rFonts w:ascii="Arial" w:hAnsi="Arial" w:cs="Arial"/>
        </w:rPr>
        <w:t xml:space="preserve"> </w:t>
      </w:r>
      <w:r w:rsidR="00264406">
        <w:rPr>
          <w:rFonts w:ascii="Arial" w:hAnsi="Arial" w:cs="Arial"/>
        </w:rPr>
        <w:t>Bailey</w:t>
      </w:r>
      <w:r w:rsidR="00627F4E">
        <w:rPr>
          <w:rFonts w:ascii="Arial" w:hAnsi="Arial" w:cs="Arial"/>
        </w:rPr>
        <w:t xml:space="preserve"> (</w:t>
      </w:r>
      <w:r w:rsidR="00627F4E" w:rsidRPr="00627F4E">
        <w:rPr>
          <w:rFonts w:ascii="Arial" w:hAnsi="Arial" w:cs="Arial"/>
        </w:rPr>
        <w:t>11 SC voting members needed for quorum</w:t>
      </w:r>
      <w:r w:rsidR="00627F4E">
        <w:rPr>
          <w:rFonts w:ascii="Arial" w:hAnsi="Arial" w:cs="Arial"/>
        </w:rPr>
        <w:t>)</w:t>
      </w:r>
      <w:r w:rsidR="00CA57CF">
        <w:rPr>
          <w:rFonts w:ascii="Arial" w:hAnsi="Arial" w:cs="Arial"/>
        </w:rPr>
        <w:t xml:space="preserve"> </w:t>
      </w:r>
    </w:p>
    <w:p w14:paraId="7EEE4C75" w14:textId="16F810EE" w:rsidR="00627F4E" w:rsidRDefault="00627F4E" w:rsidP="007E302C">
      <w:pPr>
        <w:spacing w:after="0" w:line="240" w:lineRule="auto"/>
        <w:rPr>
          <w:rFonts w:ascii="Arial" w:hAnsi="Arial" w:cs="Arial"/>
        </w:rPr>
      </w:pPr>
    </w:p>
    <w:tbl>
      <w:tblPr>
        <w:tblW w:w="10165" w:type="dxa"/>
        <w:tblLook w:val="04A0" w:firstRow="1" w:lastRow="0" w:firstColumn="1" w:lastColumn="0" w:noHBand="0" w:noVBand="1"/>
      </w:tblPr>
      <w:tblGrid>
        <w:gridCol w:w="393"/>
        <w:gridCol w:w="1261"/>
        <w:gridCol w:w="1376"/>
        <w:gridCol w:w="2420"/>
        <w:gridCol w:w="4715"/>
      </w:tblGrid>
      <w:tr w:rsidR="0098196B" w:rsidRPr="0098196B" w14:paraId="7CFFEC26" w14:textId="77777777" w:rsidTr="00491679">
        <w:trPr>
          <w:trHeight w:val="240"/>
        </w:trPr>
        <w:tc>
          <w:tcPr>
            <w:tcW w:w="534" w:type="dxa"/>
            <w:tcBorders>
              <w:top w:val="single" w:sz="4" w:space="0" w:color="auto"/>
              <w:left w:val="single" w:sz="4" w:space="0" w:color="auto"/>
              <w:bottom w:val="single" w:sz="4" w:space="0" w:color="auto"/>
              <w:right w:val="single" w:sz="4" w:space="0" w:color="auto"/>
            </w:tcBorders>
          </w:tcPr>
          <w:p w14:paraId="282CBC30" w14:textId="77777777" w:rsidR="0098196B" w:rsidRPr="0098196B" w:rsidRDefault="0098196B" w:rsidP="0098196B">
            <w:pPr>
              <w:spacing w:after="0" w:line="240" w:lineRule="auto"/>
              <w:rPr>
                <w:rFonts w:ascii="Calibri" w:eastAsia="Times New Roman" w:hAnsi="Calibri" w:cs="Calibri"/>
                <w:b/>
                <w:bCs/>
              </w:rPr>
            </w:pPr>
          </w:p>
        </w:tc>
        <w:tc>
          <w:tcPr>
            <w:tcW w:w="1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3C9E2" w14:textId="483158E9" w:rsidR="0098196B" w:rsidRPr="0098196B" w:rsidRDefault="0098196B" w:rsidP="0098196B">
            <w:pPr>
              <w:spacing w:after="0" w:line="240" w:lineRule="auto"/>
              <w:rPr>
                <w:rFonts w:ascii="Calibri" w:eastAsia="Times New Roman" w:hAnsi="Calibri" w:cs="Calibri"/>
                <w:b/>
                <w:bCs/>
              </w:rPr>
            </w:pPr>
            <w:r w:rsidRPr="0098196B">
              <w:rPr>
                <w:rFonts w:ascii="Calibri" w:eastAsia="Times New Roman" w:hAnsi="Calibri" w:cs="Calibri"/>
                <w:b/>
                <w:bCs/>
              </w:rPr>
              <w:t>First Name</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EF4BF1D" w14:textId="77777777" w:rsidR="0098196B" w:rsidRPr="0098196B" w:rsidRDefault="0098196B" w:rsidP="0098196B">
            <w:pPr>
              <w:spacing w:after="0" w:line="240" w:lineRule="auto"/>
              <w:rPr>
                <w:rFonts w:ascii="Calibri" w:eastAsia="Times New Roman" w:hAnsi="Calibri" w:cs="Calibri"/>
                <w:b/>
                <w:bCs/>
              </w:rPr>
            </w:pPr>
            <w:r w:rsidRPr="0098196B">
              <w:rPr>
                <w:rFonts w:ascii="Calibri" w:eastAsia="Times New Roman" w:hAnsi="Calibri" w:cs="Calibri"/>
                <w:b/>
                <w:bCs/>
              </w:rPr>
              <w:t>Last Name</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14:paraId="1E549779" w14:textId="77777777" w:rsidR="0098196B" w:rsidRPr="0098196B" w:rsidRDefault="0098196B" w:rsidP="0098196B">
            <w:pPr>
              <w:spacing w:after="0" w:line="240" w:lineRule="auto"/>
              <w:rPr>
                <w:rFonts w:ascii="Calibri" w:eastAsia="Times New Roman" w:hAnsi="Calibri" w:cs="Calibri"/>
                <w:b/>
                <w:bCs/>
              </w:rPr>
            </w:pPr>
            <w:r w:rsidRPr="0098196B">
              <w:rPr>
                <w:rFonts w:ascii="Calibri" w:eastAsia="Times New Roman" w:hAnsi="Calibri" w:cs="Calibri"/>
                <w:b/>
                <w:bCs/>
              </w:rPr>
              <w:t>Category</w:t>
            </w:r>
          </w:p>
        </w:tc>
        <w:tc>
          <w:tcPr>
            <w:tcW w:w="4715" w:type="dxa"/>
            <w:tcBorders>
              <w:top w:val="single" w:sz="4" w:space="0" w:color="auto"/>
              <w:left w:val="nil"/>
              <w:bottom w:val="single" w:sz="4" w:space="0" w:color="auto"/>
              <w:right w:val="single" w:sz="4" w:space="0" w:color="auto"/>
            </w:tcBorders>
            <w:shd w:val="clear" w:color="auto" w:fill="auto"/>
            <w:vAlign w:val="bottom"/>
            <w:hideMark/>
          </w:tcPr>
          <w:p w14:paraId="2E43D1ED" w14:textId="77777777" w:rsidR="0098196B" w:rsidRPr="0098196B" w:rsidRDefault="0098196B" w:rsidP="0098196B">
            <w:pPr>
              <w:spacing w:after="0" w:line="240" w:lineRule="auto"/>
              <w:rPr>
                <w:rFonts w:ascii="Calibri" w:eastAsia="Times New Roman" w:hAnsi="Calibri" w:cs="Calibri"/>
                <w:b/>
                <w:bCs/>
              </w:rPr>
            </w:pPr>
            <w:r w:rsidRPr="0098196B">
              <w:rPr>
                <w:rFonts w:ascii="Calibri" w:eastAsia="Times New Roman" w:hAnsi="Calibri" w:cs="Calibri"/>
                <w:b/>
                <w:bCs/>
              </w:rPr>
              <w:t>Company</w:t>
            </w:r>
          </w:p>
        </w:tc>
      </w:tr>
      <w:tr w:rsidR="0098196B" w:rsidRPr="0098196B" w14:paraId="6402823E" w14:textId="77777777" w:rsidTr="00491679">
        <w:trPr>
          <w:trHeight w:val="240"/>
        </w:trPr>
        <w:tc>
          <w:tcPr>
            <w:tcW w:w="534" w:type="dxa"/>
            <w:tcBorders>
              <w:top w:val="nil"/>
              <w:left w:val="single" w:sz="4" w:space="0" w:color="auto"/>
              <w:bottom w:val="single" w:sz="4" w:space="0" w:color="auto"/>
              <w:right w:val="single" w:sz="4" w:space="0" w:color="auto"/>
            </w:tcBorders>
          </w:tcPr>
          <w:p w14:paraId="3FACB675" w14:textId="2C2EDABC" w:rsidR="0098196B" w:rsidRPr="0098196B" w:rsidRDefault="0098196B" w:rsidP="0098196B">
            <w:pPr>
              <w:spacing w:after="0" w:line="240" w:lineRule="auto"/>
              <w:rPr>
                <w:rFonts w:ascii="Calibri" w:eastAsia="Times New Roman" w:hAnsi="Calibri" w:cs="Calibri"/>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01137069" w14:textId="2F508936"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Ali</w:t>
            </w:r>
          </w:p>
        </w:tc>
        <w:tc>
          <w:tcPr>
            <w:tcW w:w="1235" w:type="dxa"/>
            <w:tcBorders>
              <w:top w:val="nil"/>
              <w:left w:val="nil"/>
              <w:bottom w:val="single" w:sz="4" w:space="0" w:color="auto"/>
              <w:right w:val="single" w:sz="4" w:space="0" w:color="auto"/>
            </w:tcBorders>
            <w:shd w:val="clear" w:color="auto" w:fill="auto"/>
            <w:noWrap/>
            <w:vAlign w:val="bottom"/>
            <w:hideMark/>
          </w:tcPr>
          <w:p w14:paraId="61CC1055" w14:textId="504A8BE2"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Alaswadi</w:t>
            </w:r>
            <w:r w:rsidR="00B24571">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6C9B82D1"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Gov. Regulator</w:t>
            </w:r>
          </w:p>
        </w:tc>
        <w:tc>
          <w:tcPr>
            <w:tcW w:w="4715" w:type="dxa"/>
            <w:tcBorders>
              <w:top w:val="nil"/>
              <w:left w:val="nil"/>
              <w:bottom w:val="single" w:sz="4" w:space="0" w:color="auto"/>
              <w:right w:val="single" w:sz="4" w:space="0" w:color="auto"/>
            </w:tcBorders>
            <w:shd w:val="clear" w:color="auto" w:fill="auto"/>
            <w:vAlign w:val="bottom"/>
            <w:hideMark/>
          </w:tcPr>
          <w:p w14:paraId="24F66D7C"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DC</w:t>
            </w:r>
          </w:p>
        </w:tc>
      </w:tr>
      <w:tr w:rsidR="0098196B" w:rsidRPr="008D7AAF" w14:paraId="1381F3B7" w14:textId="77777777" w:rsidTr="00491679">
        <w:trPr>
          <w:trHeight w:val="240"/>
        </w:trPr>
        <w:tc>
          <w:tcPr>
            <w:tcW w:w="534" w:type="dxa"/>
            <w:tcBorders>
              <w:top w:val="nil"/>
              <w:left w:val="single" w:sz="4" w:space="0" w:color="auto"/>
              <w:bottom w:val="single" w:sz="4" w:space="0" w:color="auto"/>
              <w:right w:val="single" w:sz="4" w:space="0" w:color="auto"/>
            </w:tcBorders>
          </w:tcPr>
          <w:p w14:paraId="473BA6B2" w14:textId="7E67B7E7" w:rsidR="0098196B" w:rsidRDefault="00190A0D" w:rsidP="0098196B">
            <w:pPr>
              <w:spacing w:after="0" w:line="240" w:lineRule="auto"/>
              <w:rPr>
                <w:rFonts w:ascii="Calibri" w:eastAsia="Times New Roman" w:hAnsi="Calibri" w:cs="Calibri"/>
                <w:b/>
                <w:bCs/>
              </w:rPr>
            </w:pPr>
            <w:r>
              <w:rPr>
                <w:rFonts w:ascii="Calibri" w:eastAsia="Times New Roman" w:hAnsi="Calibri" w:cs="Calibri"/>
                <w:b/>
                <w:bCs/>
              </w:rPr>
              <w:t>X</w:t>
            </w:r>
          </w:p>
          <w:p w14:paraId="1ADE5738" w14:textId="683EA1DD" w:rsidR="00E42227" w:rsidRPr="008D7AAF" w:rsidRDefault="00E42227" w:rsidP="0098196B">
            <w:pPr>
              <w:spacing w:after="0" w:line="240" w:lineRule="auto"/>
              <w:rPr>
                <w:rFonts w:ascii="Calibri" w:eastAsia="Times New Roman" w:hAnsi="Calibri" w:cs="Calibri"/>
                <w:b/>
                <w:bCs/>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F4B7118" w14:textId="618733E2" w:rsidR="0098196B" w:rsidRPr="008D7AAF" w:rsidRDefault="0098196B" w:rsidP="0098196B">
            <w:pPr>
              <w:spacing w:after="0" w:line="240" w:lineRule="auto"/>
              <w:rPr>
                <w:rFonts w:ascii="Calibri" w:eastAsia="Times New Roman" w:hAnsi="Calibri" w:cs="Calibri"/>
                <w:b/>
                <w:bCs/>
              </w:rPr>
            </w:pPr>
            <w:r w:rsidRPr="008D7AAF">
              <w:rPr>
                <w:rFonts w:ascii="Calibri" w:eastAsia="Times New Roman" w:hAnsi="Calibri" w:cs="Calibri"/>
                <w:b/>
                <w:bCs/>
              </w:rPr>
              <w:t>Jack</w:t>
            </w:r>
          </w:p>
        </w:tc>
        <w:tc>
          <w:tcPr>
            <w:tcW w:w="1235" w:type="dxa"/>
            <w:tcBorders>
              <w:top w:val="nil"/>
              <w:left w:val="nil"/>
              <w:bottom w:val="single" w:sz="4" w:space="0" w:color="auto"/>
              <w:right w:val="single" w:sz="4" w:space="0" w:color="auto"/>
            </w:tcBorders>
            <w:shd w:val="clear" w:color="auto" w:fill="auto"/>
            <w:noWrap/>
            <w:vAlign w:val="bottom"/>
            <w:hideMark/>
          </w:tcPr>
          <w:p w14:paraId="1C3E8721" w14:textId="56E53478" w:rsidR="0098196B" w:rsidRPr="008D7AAF" w:rsidRDefault="0098196B" w:rsidP="0098196B">
            <w:pPr>
              <w:spacing w:after="0" w:line="240" w:lineRule="auto"/>
              <w:rPr>
                <w:rFonts w:ascii="Calibri" w:eastAsia="Times New Roman" w:hAnsi="Calibri" w:cs="Calibri"/>
                <w:b/>
                <w:bCs/>
              </w:rPr>
            </w:pPr>
            <w:r w:rsidRPr="008D7AAF">
              <w:rPr>
                <w:rFonts w:ascii="Calibri" w:eastAsia="Times New Roman" w:hAnsi="Calibri" w:cs="Calibri"/>
                <w:b/>
                <w:bCs/>
              </w:rPr>
              <w:t>Bailey</w:t>
            </w:r>
            <w:r w:rsidR="00B24571" w:rsidRPr="008D7AAF">
              <w:rPr>
                <w:rFonts w:ascii="Calibri" w:eastAsia="Times New Roman" w:hAnsi="Calibri" w:cs="Calibri"/>
                <w:b/>
                <w:bCs/>
              </w:rPr>
              <w:t>*</w:t>
            </w:r>
          </w:p>
        </w:tc>
        <w:tc>
          <w:tcPr>
            <w:tcW w:w="2420" w:type="dxa"/>
            <w:tcBorders>
              <w:top w:val="nil"/>
              <w:left w:val="nil"/>
              <w:bottom w:val="single" w:sz="4" w:space="0" w:color="auto"/>
              <w:right w:val="single" w:sz="4" w:space="0" w:color="auto"/>
            </w:tcBorders>
            <w:shd w:val="clear" w:color="auto" w:fill="auto"/>
            <w:noWrap/>
            <w:vAlign w:val="bottom"/>
            <w:hideMark/>
          </w:tcPr>
          <w:p w14:paraId="25D2B590" w14:textId="77777777" w:rsidR="0098196B" w:rsidRPr="008D7AAF" w:rsidRDefault="0098196B" w:rsidP="0098196B">
            <w:pPr>
              <w:spacing w:after="0" w:line="240" w:lineRule="auto"/>
              <w:rPr>
                <w:rFonts w:ascii="Calibri" w:eastAsia="Times New Roman" w:hAnsi="Calibri" w:cs="Calibri"/>
                <w:b/>
                <w:bCs/>
                <w:color w:val="000000"/>
              </w:rPr>
            </w:pPr>
            <w:r w:rsidRPr="008D7AAF">
              <w:rPr>
                <w:rFonts w:ascii="Calibri" w:eastAsia="Times New Roman" w:hAnsi="Calibri" w:cs="Calibri"/>
                <w:b/>
                <w:bCs/>
                <w:color w:val="000000"/>
              </w:rPr>
              <w:t>User</w:t>
            </w:r>
          </w:p>
        </w:tc>
        <w:tc>
          <w:tcPr>
            <w:tcW w:w="4715" w:type="dxa"/>
            <w:tcBorders>
              <w:top w:val="nil"/>
              <w:left w:val="nil"/>
              <w:bottom w:val="single" w:sz="4" w:space="0" w:color="auto"/>
              <w:right w:val="single" w:sz="4" w:space="0" w:color="auto"/>
            </w:tcBorders>
            <w:shd w:val="clear" w:color="auto" w:fill="auto"/>
            <w:vAlign w:val="bottom"/>
            <w:hideMark/>
          </w:tcPr>
          <w:p w14:paraId="1F8C0E1C" w14:textId="77777777" w:rsidR="0098196B" w:rsidRPr="008D7AAF" w:rsidRDefault="0098196B" w:rsidP="0098196B">
            <w:pPr>
              <w:spacing w:after="0" w:line="240" w:lineRule="auto"/>
              <w:rPr>
                <w:rFonts w:ascii="Calibri" w:eastAsia="Times New Roman" w:hAnsi="Calibri" w:cs="Calibri"/>
                <w:b/>
                <w:bCs/>
              </w:rPr>
            </w:pPr>
            <w:r w:rsidRPr="008D7AAF">
              <w:rPr>
                <w:rFonts w:ascii="Calibri" w:eastAsia="Times New Roman" w:hAnsi="Calibri" w:cs="Calibri"/>
                <w:b/>
                <w:bCs/>
              </w:rPr>
              <w:t>One Lux Studio/Int'l Assoc. of Lighting Designers</w:t>
            </w:r>
          </w:p>
        </w:tc>
      </w:tr>
      <w:tr w:rsidR="0098196B" w:rsidRPr="0098196B" w14:paraId="27638168" w14:textId="77777777" w:rsidTr="00491679">
        <w:trPr>
          <w:trHeight w:val="240"/>
        </w:trPr>
        <w:tc>
          <w:tcPr>
            <w:tcW w:w="534" w:type="dxa"/>
            <w:tcBorders>
              <w:top w:val="nil"/>
              <w:left w:val="single" w:sz="4" w:space="0" w:color="auto"/>
              <w:bottom w:val="single" w:sz="4" w:space="0" w:color="auto"/>
              <w:right w:val="single" w:sz="4" w:space="0" w:color="auto"/>
            </w:tcBorders>
          </w:tcPr>
          <w:p w14:paraId="4D493C01" w14:textId="45D49664" w:rsidR="0098196B" w:rsidRPr="0098196B" w:rsidRDefault="00190A0D" w:rsidP="0098196B">
            <w:pPr>
              <w:spacing w:after="0" w:line="240" w:lineRule="auto"/>
              <w:rPr>
                <w:rFonts w:ascii="Arial" w:eastAsia="Times New Roman" w:hAnsi="Arial" w:cs="Arial"/>
                <w:sz w:val="20"/>
                <w:szCs w:val="20"/>
              </w:rPr>
            </w:pPr>
            <w:r>
              <w:rPr>
                <w:rFonts w:ascii="Arial" w:eastAsia="Times New Roman" w:hAnsi="Arial" w:cs="Arial"/>
                <w:sz w:val="20"/>
                <w:szCs w:val="20"/>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B6F75F0" w14:textId="56E94001"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Bernard</w:t>
            </w:r>
          </w:p>
        </w:tc>
        <w:tc>
          <w:tcPr>
            <w:tcW w:w="1235" w:type="dxa"/>
            <w:tcBorders>
              <w:top w:val="nil"/>
              <w:left w:val="nil"/>
              <w:bottom w:val="single" w:sz="4" w:space="0" w:color="auto"/>
              <w:right w:val="single" w:sz="4" w:space="0" w:color="auto"/>
            </w:tcBorders>
            <w:shd w:val="clear" w:color="auto" w:fill="auto"/>
            <w:noWrap/>
            <w:vAlign w:val="bottom"/>
            <w:hideMark/>
          </w:tcPr>
          <w:p w14:paraId="7E0C7CCF"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Bauer</w:t>
            </w:r>
          </w:p>
        </w:tc>
        <w:tc>
          <w:tcPr>
            <w:tcW w:w="2420" w:type="dxa"/>
            <w:tcBorders>
              <w:top w:val="nil"/>
              <w:left w:val="nil"/>
              <w:bottom w:val="single" w:sz="4" w:space="0" w:color="auto"/>
              <w:right w:val="single" w:sz="4" w:space="0" w:color="auto"/>
            </w:tcBorders>
            <w:shd w:val="clear" w:color="auto" w:fill="auto"/>
            <w:noWrap/>
            <w:vAlign w:val="bottom"/>
            <w:hideMark/>
          </w:tcPr>
          <w:p w14:paraId="401CFE85"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User</w:t>
            </w:r>
          </w:p>
        </w:tc>
        <w:tc>
          <w:tcPr>
            <w:tcW w:w="4715" w:type="dxa"/>
            <w:tcBorders>
              <w:top w:val="nil"/>
              <w:left w:val="nil"/>
              <w:bottom w:val="single" w:sz="4" w:space="0" w:color="auto"/>
              <w:right w:val="single" w:sz="4" w:space="0" w:color="auto"/>
            </w:tcBorders>
            <w:shd w:val="clear" w:color="auto" w:fill="auto"/>
            <w:noWrap/>
            <w:vAlign w:val="bottom"/>
            <w:hideMark/>
          </w:tcPr>
          <w:p w14:paraId="335D0EC2"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Integrated Lighting Concepts</w:t>
            </w:r>
          </w:p>
        </w:tc>
      </w:tr>
      <w:tr w:rsidR="0098196B" w:rsidRPr="0098196B" w14:paraId="7B797BD8" w14:textId="77777777" w:rsidTr="00491679">
        <w:trPr>
          <w:trHeight w:val="240"/>
        </w:trPr>
        <w:tc>
          <w:tcPr>
            <w:tcW w:w="534" w:type="dxa"/>
            <w:tcBorders>
              <w:top w:val="nil"/>
              <w:left w:val="single" w:sz="4" w:space="0" w:color="auto"/>
              <w:bottom w:val="single" w:sz="4" w:space="0" w:color="auto"/>
              <w:right w:val="single" w:sz="4" w:space="0" w:color="auto"/>
            </w:tcBorders>
          </w:tcPr>
          <w:p w14:paraId="2109C074" w14:textId="079A64E1" w:rsidR="0098196B" w:rsidRPr="0098196B" w:rsidRDefault="00190A0D" w:rsidP="0098196B">
            <w:pPr>
              <w:spacing w:after="0" w:line="240" w:lineRule="auto"/>
              <w:rPr>
                <w:rFonts w:ascii="Calibri" w:eastAsia="Times New Roman" w:hAnsi="Calibri" w:cs="Calibri"/>
              </w:rPr>
            </w:pPr>
            <w:r>
              <w:rPr>
                <w:rFonts w:ascii="Calibri" w:eastAsia="Times New Roman" w:hAnsi="Calibri" w:cs="Calibri"/>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38C6203" w14:textId="4E54A9FA"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Payam</w:t>
            </w:r>
          </w:p>
        </w:tc>
        <w:tc>
          <w:tcPr>
            <w:tcW w:w="1235" w:type="dxa"/>
            <w:tcBorders>
              <w:top w:val="nil"/>
              <w:left w:val="nil"/>
              <w:bottom w:val="single" w:sz="4" w:space="0" w:color="auto"/>
              <w:right w:val="single" w:sz="4" w:space="0" w:color="auto"/>
            </w:tcBorders>
            <w:shd w:val="clear" w:color="auto" w:fill="auto"/>
            <w:noWrap/>
            <w:vAlign w:val="bottom"/>
            <w:hideMark/>
          </w:tcPr>
          <w:p w14:paraId="7B98D94A" w14:textId="77777777" w:rsidR="0098196B" w:rsidRPr="0098196B" w:rsidRDefault="0098196B" w:rsidP="0098196B">
            <w:pPr>
              <w:spacing w:after="0" w:line="240" w:lineRule="auto"/>
              <w:rPr>
                <w:rFonts w:ascii="Calibri" w:eastAsia="Times New Roman" w:hAnsi="Calibri" w:cs="Calibri"/>
              </w:rPr>
            </w:pPr>
            <w:proofErr w:type="spellStart"/>
            <w:r w:rsidRPr="0098196B">
              <w:rPr>
                <w:rFonts w:ascii="Calibri" w:eastAsia="Times New Roman" w:hAnsi="Calibri" w:cs="Calibri"/>
              </w:rPr>
              <w:t>Bozorgchami</w:t>
            </w:r>
            <w:proofErr w:type="spellEnd"/>
          </w:p>
        </w:tc>
        <w:tc>
          <w:tcPr>
            <w:tcW w:w="2420" w:type="dxa"/>
            <w:tcBorders>
              <w:top w:val="nil"/>
              <w:left w:val="nil"/>
              <w:bottom w:val="single" w:sz="4" w:space="0" w:color="auto"/>
              <w:right w:val="single" w:sz="4" w:space="0" w:color="auto"/>
            </w:tcBorders>
            <w:shd w:val="clear" w:color="auto" w:fill="auto"/>
            <w:noWrap/>
            <w:vAlign w:val="bottom"/>
            <w:hideMark/>
          </w:tcPr>
          <w:p w14:paraId="31D4E1AC"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Gov. Regulator</w:t>
            </w:r>
          </w:p>
        </w:tc>
        <w:tc>
          <w:tcPr>
            <w:tcW w:w="4715" w:type="dxa"/>
            <w:tcBorders>
              <w:top w:val="nil"/>
              <w:left w:val="nil"/>
              <w:bottom w:val="single" w:sz="4" w:space="0" w:color="auto"/>
              <w:right w:val="single" w:sz="4" w:space="0" w:color="auto"/>
            </w:tcBorders>
            <w:shd w:val="clear" w:color="auto" w:fill="auto"/>
            <w:noWrap/>
            <w:vAlign w:val="bottom"/>
            <w:hideMark/>
          </w:tcPr>
          <w:p w14:paraId="4EE24BA4"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CA Energy Comm</w:t>
            </w:r>
          </w:p>
        </w:tc>
      </w:tr>
      <w:tr w:rsidR="0098196B" w:rsidRPr="0098196B" w14:paraId="15A8F59E" w14:textId="77777777" w:rsidTr="00491679">
        <w:trPr>
          <w:trHeight w:val="240"/>
        </w:trPr>
        <w:tc>
          <w:tcPr>
            <w:tcW w:w="534" w:type="dxa"/>
            <w:tcBorders>
              <w:top w:val="nil"/>
              <w:left w:val="single" w:sz="4" w:space="0" w:color="auto"/>
              <w:bottom w:val="single" w:sz="4" w:space="0" w:color="auto"/>
              <w:right w:val="single" w:sz="4" w:space="0" w:color="auto"/>
            </w:tcBorders>
          </w:tcPr>
          <w:p w14:paraId="1D71C1CF" w14:textId="491CCA74" w:rsidR="0098196B" w:rsidRPr="0098196B" w:rsidRDefault="00190A0D" w:rsidP="0098196B">
            <w:pPr>
              <w:spacing w:after="0" w:line="240" w:lineRule="auto"/>
              <w:rPr>
                <w:rFonts w:ascii="Arial" w:eastAsia="Times New Roman" w:hAnsi="Arial" w:cs="Arial"/>
                <w:sz w:val="20"/>
                <w:szCs w:val="20"/>
              </w:rPr>
            </w:pPr>
            <w:r>
              <w:rPr>
                <w:rFonts w:ascii="Arial" w:eastAsia="Times New Roman" w:hAnsi="Arial" w:cs="Arial"/>
                <w:sz w:val="20"/>
                <w:szCs w:val="20"/>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E90F65D" w14:textId="1281ED1A"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 xml:space="preserve">Joe </w:t>
            </w:r>
          </w:p>
        </w:tc>
        <w:tc>
          <w:tcPr>
            <w:tcW w:w="1235" w:type="dxa"/>
            <w:tcBorders>
              <w:top w:val="nil"/>
              <w:left w:val="nil"/>
              <w:bottom w:val="single" w:sz="4" w:space="0" w:color="auto"/>
              <w:right w:val="single" w:sz="4" w:space="0" w:color="auto"/>
            </w:tcBorders>
            <w:shd w:val="clear" w:color="auto" w:fill="auto"/>
            <w:noWrap/>
            <w:vAlign w:val="bottom"/>
            <w:hideMark/>
          </w:tcPr>
          <w:p w14:paraId="1A485961"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Cain</w:t>
            </w:r>
          </w:p>
        </w:tc>
        <w:tc>
          <w:tcPr>
            <w:tcW w:w="2420" w:type="dxa"/>
            <w:tcBorders>
              <w:top w:val="nil"/>
              <w:left w:val="nil"/>
              <w:bottom w:val="single" w:sz="4" w:space="0" w:color="auto"/>
              <w:right w:val="single" w:sz="4" w:space="0" w:color="auto"/>
            </w:tcBorders>
            <w:shd w:val="clear" w:color="auto" w:fill="auto"/>
            <w:noWrap/>
            <w:vAlign w:val="bottom"/>
            <w:hideMark/>
          </w:tcPr>
          <w:p w14:paraId="6499A0FF"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Manufacturer</w:t>
            </w:r>
          </w:p>
        </w:tc>
        <w:tc>
          <w:tcPr>
            <w:tcW w:w="4715" w:type="dxa"/>
            <w:tcBorders>
              <w:top w:val="nil"/>
              <w:left w:val="nil"/>
              <w:bottom w:val="single" w:sz="4" w:space="0" w:color="auto"/>
              <w:right w:val="single" w:sz="4" w:space="0" w:color="auto"/>
            </w:tcBorders>
            <w:shd w:val="clear" w:color="auto" w:fill="auto"/>
            <w:noWrap/>
            <w:vAlign w:val="bottom"/>
            <w:hideMark/>
          </w:tcPr>
          <w:p w14:paraId="74C250C4"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Solar Industries Assoc</w:t>
            </w:r>
          </w:p>
        </w:tc>
      </w:tr>
      <w:tr w:rsidR="00FC76C1" w:rsidRPr="0098196B" w14:paraId="5C82F011" w14:textId="77777777" w:rsidTr="00491679">
        <w:trPr>
          <w:trHeight w:val="240"/>
        </w:trPr>
        <w:tc>
          <w:tcPr>
            <w:tcW w:w="534" w:type="dxa"/>
            <w:tcBorders>
              <w:top w:val="nil"/>
              <w:left w:val="single" w:sz="4" w:space="0" w:color="auto"/>
              <w:bottom w:val="single" w:sz="4" w:space="0" w:color="auto"/>
              <w:right w:val="single" w:sz="4" w:space="0" w:color="auto"/>
            </w:tcBorders>
          </w:tcPr>
          <w:p w14:paraId="64C8EC4B" w14:textId="0312E7B6" w:rsidR="00FC76C1" w:rsidRPr="0098196B" w:rsidRDefault="00FC76C1" w:rsidP="0098196B">
            <w:pPr>
              <w:spacing w:after="0" w:line="240" w:lineRule="auto"/>
              <w:rPr>
                <w:rFonts w:ascii="Calibri" w:eastAsia="Times New Roman" w:hAnsi="Calibri" w:cs="Calibri"/>
              </w:rPr>
            </w:pPr>
          </w:p>
        </w:tc>
        <w:tc>
          <w:tcPr>
            <w:tcW w:w="1261" w:type="dxa"/>
            <w:tcBorders>
              <w:top w:val="nil"/>
              <w:left w:val="single" w:sz="4" w:space="0" w:color="auto"/>
              <w:bottom w:val="single" w:sz="4" w:space="0" w:color="auto"/>
              <w:right w:val="single" w:sz="4" w:space="0" w:color="auto"/>
            </w:tcBorders>
            <w:shd w:val="clear" w:color="auto" w:fill="auto"/>
            <w:noWrap/>
            <w:vAlign w:val="bottom"/>
          </w:tcPr>
          <w:p w14:paraId="0B1DDF27" w14:textId="74F99AB5" w:rsidR="00FC76C1" w:rsidRPr="0098196B" w:rsidRDefault="00FC76C1" w:rsidP="0098196B">
            <w:pPr>
              <w:spacing w:after="0" w:line="240" w:lineRule="auto"/>
              <w:rPr>
                <w:rFonts w:ascii="Calibri" w:eastAsia="Times New Roman" w:hAnsi="Calibri" w:cs="Calibri"/>
              </w:rPr>
            </w:pPr>
            <w:r>
              <w:rPr>
                <w:rFonts w:ascii="Calibri" w:eastAsia="Times New Roman" w:hAnsi="Calibri" w:cs="Calibri"/>
              </w:rPr>
              <w:t>Nick</w:t>
            </w:r>
          </w:p>
        </w:tc>
        <w:tc>
          <w:tcPr>
            <w:tcW w:w="1235" w:type="dxa"/>
            <w:tcBorders>
              <w:top w:val="nil"/>
              <w:left w:val="nil"/>
              <w:bottom w:val="single" w:sz="4" w:space="0" w:color="auto"/>
              <w:right w:val="single" w:sz="4" w:space="0" w:color="auto"/>
            </w:tcBorders>
            <w:shd w:val="clear" w:color="auto" w:fill="auto"/>
            <w:noWrap/>
            <w:vAlign w:val="bottom"/>
          </w:tcPr>
          <w:p w14:paraId="14068FD8" w14:textId="1AC8148E" w:rsidR="00FC76C1" w:rsidRPr="0098196B" w:rsidRDefault="00FC76C1" w:rsidP="0098196B">
            <w:pPr>
              <w:spacing w:after="0" w:line="240" w:lineRule="auto"/>
              <w:rPr>
                <w:rFonts w:ascii="Calibri" w:eastAsia="Times New Roman" w:hAnsi="Calibri" w:cs="Calibri"/>
              </w:rPr>
            </w:pPr>
            <w:r>
              <w:rPr>
                <w:rFonts w:ascii="Calibri" w:eastAsia="Times New Roman" w:hAnsi="Calibri" w:cs="Calibri"/>
              </w:rPr>
              <w:t>Fer</w:t>
            </w:r>
            <w:r w:rsidR="00B92653">
              <w:rPr>
                <w:rFonts w:ascii="Calibri" w:eastAsia="Times New Roman" w:hAnsi="Calibri" w:cs="Calibri"/>
              </w:rPr>
              <w:t>zacca</w:t>
            </w:r>
          </w:p>
        </w:tc>
        <w:tc>
          <w:tcPr>
            <w:tcW w:w="2420" w:type="dxa"/>
            <w:tcBorders>
              <w:top w:val="nil"/>
              <w:left w:val="nil"/>
              <w:bottom w:val="single" w:sz="4" w:space="0" w:color="auto"/>
              <w:right w:val="single" w:sz="4" w:space="0" w:color="auto"/>
            </w:tcBorders>
            <w:shd w:val="clear" w:color="auto" w:fill="auto"/>
            <w:noWrap/>
            <w:vAlign w:val="bottom"/>
          </w:tcPr>
          <w:p w14:paraId="5AC91F8B" w14:textId="5DD98D95" w:rsidR="00FC76C1" w:rsidRPr="0098196B" w:rsidRDefault="00B92653" w:rsidP="0098196B">
            <w:pPr>
              <w:spacing w:after="0" w:line="240" w:lineRule="auto"/>
              <w:rPr>
                <w:rFonts w:ascii="Calibri" w:eastAsia="Times New Roman" w:hAnsi="Calibri" w:cs="Calibri"/>
                <w:color w:val="000000"/>
              </w:rPr>
            </w:pPr>
            <w:r>
              <w:rPr>
                <w:rFonts w:ascii="Calibri" w:eastAsia="Times New Roman" w:hAnsi="Calibri" w:cs="Calibri"/>
                <w:color w:val="000000"/>
              </w:rPr>
              <w:t>User</w:t>
            </w:r>
          </w:p>
        </w:tc>
        <w:tc>
          <w:tcPr>
            <w:tcW w:w="4715" w:type="dxa"/>
            <w:tcBorders>
              <w:top w:val="nil"/>
              <w:left w:val="nil"/>
              <w:bottom w:val="single" w:sz="4" w:space="0" w:color="auto"/>
              <w:right w:val="single" w:sz="4" w:space="0" w:color="auto"/>
            </w:tcBorders>
            <w:shd w:val="clear" w:color="auto" w:fill="auto"/>
            <w:vAlign w:val="bottom"/>
          </w:tcPr>
          <w:p w14:paraId="70CBFBAC" w14:textId="606663FC" w:rsidR="007774F9" w:rsidRPr="0098196B" w:rsidRDefault="00813232" w:rsidP="007774F9">
            <w:pPr>
              <w:spacing w:after="0" w:line="240" w:lineRule="auto"/>
              <w:rPr>
                <w:rFonts w:ascii="Calibri" w:eastAsia="Times New Roman" w:hAnsi="Calibri" w:cs="Calibri"/>
              </w:rPr>
            </w:pPr>
            <w:r>
              <w:rPr>
                <w:rFonts w:ascii="Calibri" w:eastAsia="Times New Roman" w:hAnsi="Calibri" w:cs="Calibri"/>
              </w:rPr>
              <w:t xml:space="preserve">IMEG </w:t>
            </w:r>
            <w:r w:rsidR="007774F9">
              <w:rPr>
                <w:rFonts w:ascii="Calibri" w:eastAsia="Times New Roman" w:hAnsi="Calibri" w:cs="Calibri"/>
              </w:rPr>
              <w:t>Corp.</w:t>
            </w:r>
          </w:p>
        </w:tc>
      </w:tr>
      <w:tr w:rsidR="0098196B" w:rsidRPr="0098196B" w14:paraId="54F7D42C" w14:textId="77777777" w:rsidTr="00491679">
        <w:trPr>
          <w:trHeight w:val="240"/>
        </w:trPr>
        <w:tc>
          <w:tcPr>
            <w:tcW w:w="534" w:type="dxa"/>
            <w:tcBorders>
              <w:top w:val="nil"/>
              <w:left w:val="single" w:sz="4" w:space="0" w:color="auto"/>
              <w:bottom w:val="single" w:sz="4" w:space="0" w:color="auto"/>
              <w:right w:val="single" w:sz="4" w:space="0" w:color="auto"/>
            </w:tcBorders>
          </w:tcPr>
          <w:p w14:paraId="396EDE99" w14:textId="50DD55A8" w:rsidR="0098196B" w:rsidRPr="0098196B" w:rsidRDefault="0098196B" w:rsidP="0098196B">
            <w:pPr>
              <w:spacing w:after="0" w:line="240" w:lineRule="auto"/>
              <w:rPr>
                <w:rFonts w:ascii="Calibri" w:eastAsia="Times New Roman" w:hAnsi="Calibri" w:cs="Calibri"/>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0DE36540" w14:textId="2D1C8033"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 xml:space="preserve">Anthony </w:t>
            </w:r>
          </w:p>
        </w:tc>
        <w:tc>
          <w:tcPr>
            <w:tcW w:w="1235" w:type="dxa"/>
            <w:tcBorders>
              <w:top w:val="nil"/>
              <w:left w:val="nil"/>
              <w:bottom w:val="single" w:sz="4" w:space="0" w:color="auto"/>
              <w:right w:val="single" w:sz="4" w:space="0" w:color="auto"/>
            </w:tcBorders>
            <w:shd w:val="clear" w:color="auto" w:fill="auto"/>
            <w:noWrap/>
            <w:vAlign w:val="bottom"/>
            <w:hideMark/>
          </w:tcPr>
          <w:p w14:paraId="67AFFA3A" w14:textId="321AB17E"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Floyd</w:t>
            </w:r>
            <w:r w:rsidR="00B24571">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651F62D4"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Gov. Regulator</w:t>
            </w:r>
          </w:p>
        </w:tc>
        <w:tc>
          <w:tcPr>
            <w:tcW w:w="4715" w:type="dxa"/>
            <w:tcBorders>
              <w:top w:val="nil"/>
              <w:left w:val="nil"/>
              <w:bottom w:val="single" w:sz="4" w:space="0" w:color="auto"/>
              <w:right w:val="single" w:sz="4" w:space="0" w:color="auto"/>
            </w:tcBorders>
            <w:shd w:val="clear" w:color="auto" w:fill="auto"/>
            <w:vAlign w:val="bottom"/>
            <w:hideMark/>
          </w:tcPr>
          <w:p w14:paraId="001F3E1B"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City of Scottsdale</w:t>
            </w:r>
          </w:p>
        </w:tc>
      </w:tr>
      <w:tr w:rsidR="000A332D" w:rsidRPr="000A332D" w14:paraId="18E2520B" w14:textId="77777777" w:rsidTr="00491679">
        <w:trPr>
          <w:trHeight w:val="240"/>
        </w:trPr>
        <w:tc>
          <w:tcPr>
            <w:tcW w:w="534" w:type="dxa"/>
            <w:tcBorders>
              <w:top w:val="nil"/>
              <w:left w:val="single" w:sz="4" w:space="0" w:color="auto"/>
              <w:bottom w:val="single" w:sz="4" w:space="0" w:color="auto"/>
              <w:right w:val="single" w:sz="4" w:space="0" w:color="auto"/>
            </w:tcBorders>
          </w:tcPr>
          <w:p w14:paraId="7CA7F6DA" w14:textId="1EC50F9C" w:rsidR="0098196B" w:rsidRPr="000A332D" w:rsidRDefault="0098196B" w:rsidP="0098196B">
            <w:pPr>
              <w:spacing w:after="0" w:line="240" w:lineRule="auto"/>
              <w:rPr>
                <w:rFonts w:ascii="Calibri" w:eastAsia="Times New Roman" w:hAnsi="Calibri" w:cs="Calibri"/>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2936C75" w14:textId="4526CD8A" w:rsidR="0098196B" w:rsidRPr="000A332D" w:rsidRDefault="0098196B" w:rsidP="0098196B">
            <w:pPr>
              <w:spacing w:after="0" w:line="240" w:lineRule="auto"/>
              <w:rPr>
                <w:rFonts w:ascii="Calibri" w:eastAsia="Times New Roman" w:hAnsi="Calibri" w:cs="Calibri"/>
              </w:rPr>
            </w:pPr>
            <w:r w:rsidRPr="000A332D">
              <w:rPr>
                <w:rFonts w:ascii="Calibri" w:eastAsia="Times New Roman" w:hAnsi="Calibri" w:cs="Calibri"/>
              </w:rPr>
              <w:t>Glenn</w:t>
            </w:r>
          </w:p>
        </w:tc>
        <w:tc>
          <w:tcPr>
            <w:tcW w:w="1235" w:type="dxa"/>
            <w:tcBorders>
              <w:top w:val="nil"/>
              <w:left w:val="nil"/>
              <w:bottom w:val="single" w:sz="4" w:space="0" w:color="auto"/>
              <w:right w:val="single" w:sz="4" w:space="0" w:color="auto"/>
            </w:tcBorders>
            <w:shd w:val="clear" w:color="auto" w:fill="auto"/>
            <w:noWrap/>
            <w:vAlign w:val="bottom"/>
            <w:hideMark/>
          </w:tcPr>
          <w:p w14:paraId="2CB4A17E" w14:textId="77777777" w:rsidR="0098196B" w:rsidRPr="000A332D" w:rsidRDefault="0098196B" w:rsidP="0098196B">
            <w:pPr>
              <w:spacing w:after="0" w:line="240" w:lineRule="auto"/>
              <w:rPr>
                <w:rFonts w:ascii="Calibri" w:eastAsia="Times New Roman" w:hAnsi="Calibri" w:cs="Calibri"/>
              </w:rPr>
            </w:pPr>
            <w:r w:rsidRPr="000A332D">
              <w:rPr>
                <w:rFonts w:ascii="Calibri" w:eastAsia="Times New Roman" w:hAnsi="Calibri" w:cs="Calibri"/>
              </w:rPr>
              <w:t>Heinmiller</w:t>
            </w:r>
          </w:p>
        </w:tc>
        <w:tc>
          <w:tcPr>
            <w:tcW w:w="2420" w:type="dxa"/>
            <w:tcBorders>
              <w:top w:val="nil"/>
              <w:left w:val="nil"/>
              <w:bottom w:val="single" w:sz="4" w:space="0" w:color="auto"/>
              <w:right w:val="single" w:sz="4" w:space="0" w:color="auto"/>
            </w:tcBorders>
            <w:shd w:val="clear" w:color="auto" w:fill="auto"/>
            <w:noWrap/>
            <w:vAlign w:val="bottom"/>
            <w:hideMark/>
          </w:tcPr>
          <w:p w14:paraId="28A42236" w14:textId="77777777" w:rsidR="0098196B" w:rsidRPr="000A332D" w:rsidRDefault="0098196B" w:rsidP="0098196B">
            <w:pPr>
              <w:spacing w:after="0" w:line="240" w:lineRule="auto"/>
              <w:rPr>
                <w:rFonts w:ascii="Calibri" w:eastAsia="Times New Roman" w:hAnsi="Calibri" w:cs="Calibri"/>
              </w:rPr>
            </w:pPr>
            <w:r w:rsidRPr="000A332D">
              <w:rPr>
                <w:rFonts w:ascii="Calibri" w:eastAsia="Times New Roman" w:hAnsi="Calibri" w:cs="Calibri"/>
              </w:rPr>
              <w:t>User</w:t>
            </w:r>
          </w:p>
        </w:tc>
        <w:tc>
          <w:tcPr>
            <w:tcW w:w="4715" w:type="dxa"/>
            <w:tcBorders>
              <w:top w:val="nil"/>
              <w:left w:val="nil"/>
              <w:bottom w:val="single" w:sz="4" w:space="0" w:color="auto"/>
              <w:right w:val="single" w:sz="4" w:space="0" w:color="auto"/>
            </w:tcBorders>
            <w:shd w:val="clear" w:color="auto" w:fill="auto"/>
            <w:vAlign w:val="bottom"/>
            <w:hideMark/>
          </w:tcPr>
          <w:p w14:paraId="3BC13760" w14:textId="77777777" w:rsidR="0098196B" w:rsidRPr="000A332D" w:rsidRDefault="0098196B" w:rsidP="0098196B">
            <w:pPr>
              <w:spacing w:after="0" w:line="240" w:lineRule="auto"/>
              <w:rPr>
                <w:rFonts w:ascii="Calibri" w:eastAsia="Times New Roman" w:hAnsi="Calibri" w:cs="Calibri"/>
              </w:rPr>
            </w:pPr>
            <w:r w:rsidRPr="000A332D">
              <w:rPr>
                <w:rFonts w:ascii="Calibri" w:eastAsia="Times New Roman" w:hAnsi="Calibri" w:cs="Calibri"/>
              </w:rPr>
              <w:t>Lam Partners/Int'l Assoc. of Lighting Designers</w:t>
            </w:r>
          </w:p>
        </w:tc>
      </w:tr>
      <w:tr w:rsidR="0098196B" w:rsidRPr="0098196B" w14:paraId="4818A218" w14:textId="77777777" w:rsidTr="00491679">
        <w:trPr>
          <w:trHeight w:val="240"/>
        </w:trPr>
        <w:tc>
          <w:tcPr>
            <w:tcW w:w="534" w:type="dxa"/>
            <w:tcBorders>
              <w:top w:val="nil"/>
              <w:left w:val="single" w:sz="4" w:space="0" w:color="auto"/>
              <w:bottom w:val="single" w:sz="4" w:space="0" w:color="auto"/>
              <w:right w:val="single" w:sz="4" w:space="0" w:color="auto"/>
            </w:tcBorders>
          </w:tcPr>
          <w:p w14:paraId="60F6200F" w14:textId="065BD9CD" w:rsidR="0098196B" w:rsidRPr="0098196B" w:rsidRDefault="00EF28E8" w:rsidP="0098196B">
            <w:pPr>
              <w:spacing w:after="0" w:line="240" w:lineRule="auto"/>
              <w:rPr>
                <w:rFonts w:ascii="Calibri" w:eastAsia="Times New Roman" w:hAnsi="Calibri" w:cs="Calibri"/>
              </w:rPr>
            </w:pPr>
            <w:r>
              <w:rPr>
                <w:rFonts w:ascii="Calibri" w:eastAsia="Times New Roman" w:hAnsi="Calibri" w:cs="Calibri"/>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3D72269F" w14:textId="42375CF6"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Bryan</w:t>
            </w:r>
          </w:p>
        </w:tc>
        <w:tc>
          <w:tcPr>
            <w:tcW w:w="1235" w:type="dxa"/>
            <w:tcBorders>
              <w:top w:val="nil"/>
              <w:left w:val="nil"/>
              <w:bottom w:val="single" w:sz="4" w:space="0" w:color="auto"/>
              <w:right w:val="single" w:sz="4" w:space="0" w:color="auto"/>
            </w:tcBorders>
            <w:shd w:val="clear" w:color="auto" w:fill="auto"/>
            <w:noWrap/>
            <w:vAlign w:val="bottom"/>
            <w:hideMark/>
          </w:tcPr>
          <w:p w14:paraId="5F406532" w14:textId="4517F6B4"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Holland</w:t>
            </w:r>
            <w:r w:rsidR="00B24571">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44771B49"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 xml:space="preserve">Standards Promulgator </w:t>
            </w:r>
          </w:p>
        </w:tc>
        <w:tc>
          <w:tcPr>
            <w:tcW w:w="4715" w:type="dxa"/>
            <w:tcBorders>
              <w:top w:val="nil"/>
              <w:left w:val="nil"/>
              <w:bottom w:val="single" w:sz="4" w:space="0" w:color="auto"/>
              <w:right w:val="single" w:sz="4" w:space="0" w:color="auto"/>
            </w:tcBorders>
            <w:shd w:val="clear" w:color="auto" w:fill="auto"/>
            <w:vAlign w:val="bottom"/>
            <w:hideMark/>
          </w:tcPr>
          <w:p w14:paraId="285E9D7B"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NEMA</w:t>
            </w:r>
          </w:p>
        </w:tc>
      </w:tr>
      <w:tr w:rsidR="0098196B" w:rsidRPr="0098196B" w14:paraId="5A78D692" w14:textId="77777777" w:rsidTr="00491679">
        <w:trPr>
          <w:trHeight w:val="240"/>
        </w:trPr>
        <w:tc>
          <w:tcPr>
            <w:tcW w:w="534" w:type="dxa"/>
            <w:tcBorders>
              <w:top w:val="nil"/>
              <w:left w:val="single" w:sz="4" w:space="0" w:color="auto"/>
              <w:bottom w:val="single" w:sz="4" w:space="0" w:color="auto"/>
              <w:right w:val="single" w:sz="4" w:space="0" w:color="auto"/>
            </w:tcBorders>
          </w:tcPr>
          <w:p w14:paraId="342E0A78" w14:textId="0CBF4A2B" w:rsidR="0098196B" w:rsidRPr="0098196B" w:rsidRDefault="00EF28E8" w:rsidP="0098196B">
            <w:pPr>
              <w:spacing w:after="0" w:line="240" w:lineRule="auto"/>
              <w:rPr>
                <w:rFonts w:ascii="Arial" w:eastAsia="Times New Roman" w:hAnsi="Arial" w:cs="Arial"/>
                <w:sz w:val="20"/>
                <w:szCs w:val="20"/>
              </w:rPr>
            </w:pPr>
            <w:r>
              <w:rPr>
                <w:rFonts w:ascii="Arial" w:eastAsia="Times New Roman" w:hAnsi="Arial" w:cs="Arial"/>
                <w:sz w:val="20"/>
                <w:szCs w:val="20"/>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40F558C" w14:textId="7CA72B1E"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Harold</w:t>
            </w:r>
          </w:p>
        </w:tc>
        <w:tc>
          <w:tcPr>
            <w:tcW w:w="1235" w:type="dxa"/>
            <w:tcBorders>
              <w:top w:val="nil"/>
              <w:left w:val="nil"/>
              <w:bottom w:val="single" w:sz="4" w:space="0" w:color="auto"/>
              <w:right w:val="single" w:sz="4" w:space="0" w:color="auto"/>
            </w:tcBorders>
            <w:shd w:val="clear" w:color="auto" w:fill="auto"/>
            <w:noWrap/>
            <w:vAlign w:val="bottom"/>
            <w:hideMark/>
          </w:tcPr>
          <w:p w14:paraId="0B51CC1B"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Jepsen</w:t>
            </w:r>
          </w:p>
        </w:tc>
        <w:tc>
          <w:tcPr>
            <w:tcW w:w="2420" w:type="dxa"/>
            <w:tcBorders>
              <w:top w:val="nil"/>
              <w:left w:val="nil"/>
              <w:bottom w:val="single" w:sz="4" w:space="0" w:color="auto"/>
              <w:right w:val="single" w:sz="4" w:space="0" w:color="auto"/>
            </w:tcBorders>
            <w:shd w:val="clear" w:color="auto" w:fill="auto"/>
            <w:noWrap/>
            <w:vAlign w:val="bottom"/>
            <w:hideMark/>
          </w:tcPr>
          <w:p w14:paraId="5C0FDF2E"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Manufacturer</w:t>
            </w:r>
          </w:p>
        </w:tc>
        <w:tc>
          <w:tcPr>
            <w:tcW w:w="4715" w:type="dxa"/>
            <w:tcBorders>
              <w:top w:val="nil"/>
              <w:left w:val="nil"/>
              <w:bottom w:val="single" w:sz="4" w:space="0" w:color="auto"/>
              <w:right w:val="single" w:sz="4" w:space="0" w:color="auto"/>
            </w:tcBorders>
            <w:shd w:val="clear" w:color="auto" w:fill="auto"/>
            <w:noWrap/>
            <w:vAlign w:val="bottom"/>
            <w:hideMark/>
          </w:tcPr>
          <w:p w14:paraId="67F1CA77"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Legrand</w:t>
            </w:r>
          </w:p>
        </w:tc>
      </w:tr>
      <w:tr w:rsidR="0098196B" w:rsidRPr="008D7AAF" w14:paraId="7898480A" w14:textId="77777777" w:rsidTr="00491679">
        <w:trPr>
          <w:trHeight w:val="240"/>
        </w:trPr>
        <w:tc>
          <w:tcPr>
            <w:tcW w:w="534" w:type="dxa"/>
            <w:tcBorders>
              <w:top w:val="nil"/>
              <w:left w:val="single" w:sz="4" w:space="0" w:color="auto"/>
              <w:bottom w:val="single" w:sz="4" w:space="0" w:color="auto"/>
              <w:right w:val="single" w:sz="4" w:space="0" w:color="auto"/>
            </w:tcBorders>
          </w:tcPr>
          <w:p w14:paraId="43073D86" w14:textId="218D0C0B" w:rsidR="0098196B" w:rsidRPr="008D7AAF" w:rsidRDefault="00EF28E8" w:rsidP="0098196B">
            <w:pPr>
              <w:spacing w:after="0" w:line="240" w:lineRule="auto"/>
              <w:rPr>
                <w:rFonts w:ascii="Calibri" w:eastAsia="Times New Roman" w:hAnsi="Calibri" w:cs="Calibri"/>
                <w:b/>
                <w:bCs/>
              </w:rPr>
            </w:pPr>
            <w:r>
              <w:rPr>
                <w:rFonts w:ascii="Calibri" w:eastAsia="Times New Roman" w:hAnsi="Calibri" w:cs="Calibri"/>
                <w:b/>
                <w:bCs/>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68CC737B" w14:textId="783276DF" w:rsidR="0098196B" w:rsidRPr="008D7AAF" w:rsidRDefault="0098196B" w:rsidP="0098196B">
            <w:pPr>
              <w:spacing w:after="0" w:line="240" w:lineRule="auto"/>
              <w:rPr>
                <w:rFonts w:ascii="Calibri" w:eastAsia="Times New Roman" w:hAnsi="Calibri" w:cs="Calibri"/>
                <w:b/>
                <w:bCs/>
              </w:rPr>
            </w:pPr>
            <w:r w:rsidRPr="008D7AAF">
              <w:rPr>
                <w:rFonts w:ascii="Calibri" w:eastAsia="Times New Roman" w:hAnsi="Calibri" w:cs="Calibri"/>
                <w:b/>
                <w:bCs/>
              </w:rPr>
              <w:t>Michael</w:t>
            </w:r>
          </w:p>
        </w:tc>
        <w:tc>
          <w:tcPr>
            <w:tcW w:w="1235" w:type="dxa"/>
            <w:tcBorders>
              <w:top w:val="nil"/>
              <w:left w:val="nil"/>
              <w:bottom w:val="single" w:sz="4" w:space="0" w:color="auto"/>
              <w:right w:val="single" w:sz="4" w:space="0" w:color="auto"/>
            </w:tcBorders>
            <w:shd w:val="clear" w:color="auto" w:fill="auto"/>
            <w:noWrap/>
            <w:vAlign w:val="bottom"/>
            <w:hideMark/>
          </w:tcPr>
          <w:p w14:paraId="06772ABA" w14:textId="43603F9E" w:rsidR="0098196B" w:rsidRPr="008D7AAF" w:rsidRDefault="0098196B" w:rsidP="0098196B">
            <w:pPr>
              <w:spacing w:after="0" w:line="240" w:lineRule="auto"/>
              <w:rPr>
                <w:rFonts w:ascii="Calibri" w:eastAsia="Times New Roman" w:hAnsi="Calibri" w:cs="Calibri"/>
                <w:b/>
                <w:bCs/>
              </w:rPr>
            </w:pPr>
            <w:r w:rsidRPr="008D7AAF">
              <w:rPr>
                <w:rFonts w:ascii="Calibri" w:eastAsia="Times New Roman" w:hAnsi="Calibri" w:cs="Calibri"/>
                <w:b/>
                <w:bCs/>
              </w:rPr>
              <w:t>Jouaneh</w:t>
            </w:r>
            <w:r w:rsidR="00B24571" w:rsidRPr="008D7AAF">
              <w:rPr>
                <w:rFonts w:ascii="Calibri" w:eastAsia="Times New Roman" w:hAnsi="Calibri" w:cs="Calibri"/>
                <w:b/>
                <w:bCs/>
              </w:rPr>
              <w:t>*</w:t>
            </w:r>
          </w:p>
        </w:tc>
        <w:tc>
          <w:tcPr>
            <w:tcW w:w="2420" w:type="dxa"/>
            <w:tcBorders>
              <w:top w:val="nil"/>
              <w:left w:val="nil"/>
              <w:bottom w:val="single" w:sz="4" w:space="0" w:color="auto"/>
              <w:right w:val="single" w:sz="4" w:space="0" w:color="auto"/>
            </w:tcBorders>
            <w:shd w:val="clear" w:color="auto" w:fill="auto"/>
            <w:noWrap/>
            <w:vAlign w:val="bottom"/>
            <w:hideMark/>
          </w:tcPr>
          <w:p w14:paraId="24AECA69" w14:textId="77777777" w:rsidR="0098196B" w:rsidRPr="008D7AAF" w:rsidRDefault="0098196B" w:rsidP="0098196B">
            <w:pPr>
              <w:spacing w:after="0" w:line="240" w:lineRule="auto"/>
              <w:rPr>
                <w:rFonts w:ascii="Calibri" w:eastAsia="Times New Roman" w:hAnsi="Calibri" w:cs="Calibri"/>
                <w:b/>
                <w:bCs/>
                <w:color w:val="000000"/>
              </w:rPr>
            </w:pPr>
            <w:r w:rsidRPr="008D7AAF">
              <w:rPr>
                <w:rFonts w:ascii="Calibri" w:eastAsia="Times New Roman" w:hAnsi="Calibri" w:cs="Calibri"/>
                <w:b/>
                <w:bCs/>
                <w:color w:val="000000"/>
              </w:rPr>
              <w:t>Manufacturer</w:t>
            </w:r>
          </w:p>
        </w:tc>
        <w:tc>
          <w:tcPr>
            <w:tcW w:w="4715" w:type="dxa"/>
            <w:tcBorders>
              <w:top w:val="nil"/>
              <w:left w:val="nil"/>
              <w:bottom w:val="single" w:sz="4" w:space="0" w:color="auto"/>
              <w:right w:val="single" w:sz="4" w:space="0" w:color="auto"/>
            </w:tcBorders>
            <w:shd w:val="clear" w:color="auto" w:fill="auto"/>
            <w:vAlign w:val="bottom"/>
            <w:hideMark/>
          </w:tcPr>
          <w:p w14:paraId="6097D165" w14:textId="77777777" w:rsidR="0098196B" w:rsidRPr="008D7AAF" w:rsidRDefault="0098196B" w:rsidP="0098196B">
            <w:pPr>
              <w:spacing w:after="0" w:line="240" w:lineRule="auto"/>
              <w:rPr>
                <w:rFonts w:ascii="Calibri" w:eastAsia="Times New Roman" w:hAnsi="Calibri" w:cs="Calibri"/>
                <w:b/>
                <w:bCs/>
              </w:rPr>
            </w:pPr>
            <w:r w:rsidRPr="008D7AAF">
              <w:rPr>
                <w:rFonts w:ascii="Calibri" w:eastAsia="Times New Roman" w:hAnsi="Calibri" w:cs="Calibri"/>
                <w:b/>
                <w:bCs/>
              </w:rPr>
              <w:t>Lutron</w:t>
            </w:r>
          </w:p>
        </w:tc>
      </w:tr>
      <w:tr w:rsidR="0098196B" w:rsidRPr="0098196B" w14:paraId="2534E766" w14:textId="77777777" w:rsidTr="00491679">
        <w:trPr>
          <w:trHeight w:val="240"/>
        </w:trPr>
        <w:tc>
          <w:tcPr>
            <w:tcW w:w="534" w:type="dxa"/>
            <w:tcBorders>
              <w:top w:val="nil"/>
              <w:left w:val="single" w:sz="4" w:space="0" w:color="auto"/>
              <w:bottom w:val="single" w:sz="4" w:space="0" w:color="auto"/>
              <w:right w:val="single" w:sz="4" w:space="0" w:color="auto"/>
            </w:tcBorders>
          </w:tcPr>
          <w:p w14:paraId="2B65483E" w14:textId="77777777" w:rsidR="0098196B" w:rsidRPr="0098196B" w:rsidRDefault="0098196B" w:rsidP="0098196B">
            <w:pPr>
              <w:spacing w:after="0" w:line="240" w:lineRule="auto"/>
              <w:rPr>
                <w:rFonts w:ascii="Arial" w:eastAsia="Times New Roman" w:hAnsi="Arial" w:cs="Arial"/>
                <w:sz w:val="20"/>
                <w:szCs w:val="20"/>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05109B1A" w14:textId="2E9F2BEF"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Joyce</w:t>
            </w:r>
          </w:p>
        </w:tc>
        <w:tc>
          <w:tcPr>
            <w:tcW w:w="1235" w:type="dxa"/>
            <w:tcBorders>
              <w:top w:val="nil"/>
              <w:left w:val="nil"/>
              <w:bottom w:val="single" w:sz="4" w:space="0" w:color="auto"/>
              <w:right w:val="single" w:sz="4" w:space="0" w:color="auto"/>
            </w:tcBorders>
            <w:shd w:val="clear" w:color="auto" w:fill="auto"/>
            <w:noWrap/>
            <w:vAlign w:val="bottom"/>
            <w:hideMark/>
          </w:tcPr>
          <w:p w14:paraId="691AE479"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Kelly</w:t>
            </w:r>
          </w:p>
        </w:tc>
        <w:tc>
          <w:tcPr>
            <w:tcW w:w="2420" w:type="dxa"/>
            <w:tcBorders>
              <w:top w:val="nil"/>
              <w:left w:val="nil"/>
              <w:bottom w:val="single" w:sz="4" w:space="0" w:color="auto"/>
              <w:right w:val="single" w:sz="4" w:space="0" w:color="auto"/>
            </w:tcBorders>
            <w:shd w:val="clear" w:color="auto" w:fill="auto"/>
            <w:noWrap/>
            <w:vAlign w:val="bottom"/>
            <w:hideMark/>
          </w:tcPr>
          <w:p w14:paraId="47BBE05B"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User</w:t>
            </w:r>
          </w:p>
        </w:tc>
        <w:tc>
          <w:tcPr>
            <w:tcW w:w="4715" w:type="dxa"/>
            <w:tcBorders>
              <w:top w:val="nil"/>
              <w:left w:val="nil"/>
              <w:bottom w:val="single" w:sz="4" w:space="0" w:color="auto"/>
              <w:right w:val="single" w:sz="4" w:space="0" w:color="auto"/>
            </w:tcBorders>
            <w:shd w:val="clear" w:color="auto" w:fill="auto"/>
            <w:noWrap/>
            <w:vAlign w:val="bottom"/>
            <w:hideMark/>
          </w:tcPr>
          <w:p w14:paraId="0D9ADA34" w14:textId="430B3F7C" w:rsidR="0098196B" w:rsidRPr="0098196B" w:rsidRDefault="00AB43EE" w:rsidP="0098196B">
            <w:pPr>
              <w:spacing w:after="0" w:line="240" w:lineRule="auto"/>
              <w:rPr>
                <w:rFonts w:ascii="Calibri" w:eastAsia="Times New Roman" w:hAnsi="Calibri" w:cs="Calibri"/>
              </w:rPr>
            </w:pPr>
            <w:r w:rsidRPr="00AB43EE">
              <w:rPr>
                <w:rFonts w:ascii="Calibri" w:eastAsia="Times New Roman" w:hAnsi="Calibri" w:cs="Calibri"/>
              </w:rPr>
              <w:t>GLHN Architects &amp; Engineers</w:t>
            </w:r>
          </w:p>
        </w:tc>
      </w:tr>
      <w:tr w:rsidR="0098196B" w:rsidRPr="0098196B" w14:paraId="6303C08D" w14:textId="77777777" w:rsidTr="00491679">
        <w:trPr>
          <w:trHeight w:val="240"/>
        </w:trPr>
        <w:tc>
          <w:tcPr>
            <w:tcW w:w="534" w:type="dxa"/>
            <w:tcBorders>
              <w:top w:val="nil"/>
              <w:left w:val="single" w:sz="4" w:space="0" w:color="auto"/>
              <w:bottom w:val="single" w:sz="4" w:space="0" w:color="auto"/>
              <w:right w:val="single" w:sz="4" w:space="0" w:color="auto"/>
            </w:tcBorders>
          </w:tcPr>
          <w:p w14:paraId="4AF8DC7A" w14:textId="07022A27" w:rsidR="0098196B" w:rsidRPr="0098196B" w:rsidRDefault="0098196B" w:rsidP="0098196B">
            <w:pPr>
              <w:spacing w:after="0" w:line="240" w:lineRule="auto"/>
              <w:rPr>
                <w:rFonts w:ascii="Calibri" w:eastAsia="Times New Roman" w:hAnsi="Calibri" w:cs="Calibri"/>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99DF4CA" w14:textId="41288811"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Andrew</w:t>
            </w:r>
          </w:p>
        </w:tc>
        <w:tc>
          <w:tcPr>
            <w:tcW w:w="1235" w:type="dxa"/>
            <w:tcBorders>
              <w:top w:val="nil"/>
              <w:left w:val="nil"/>
              <w:bottom w:val="single" w:sz="4" w:space="0" w:color="auto"/>
              <w:right w:val="single" w:sz="4" w:space="0" w:color="auto"/>
            </w:tcBorders>
            <w:shd w:val="clear" w:color="auto" w:fill="auto"/>
            <w:noWrap/>
            <w:vAlign w:val="bottom"/>
            <w:hideMark/>
          </w:tcPr>
          <w:p w14:paraId="3BC4E730" w14:textId="5E755D46"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Klein</w:t>
            </w:r>
            <w:r w:rsidR="00B24571">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0BE5F562"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Consumer</w:t>
            </w:r>
          </w:p>
        </w:tc>
        <w:tc>
          <w:tcPr>
            <w:tcW w:w="4715" w:type="dxa"/>
            <w:tcBorders>
              <w:top w:val="nil"/>
              <w:left w:val="nil"/>
              <w:bottom w:val="single" w:sz="4" w:space="0" w:color="auto"/>
              <w:right w:val="single" w:sz="4" w:space="0" w:color="auto"/>
            </w:tcBorders>
            <w:shd w:val="clear" w:color="auto" w:fill="auto"/>
            <w:vAlign w:val="bottom"/>
            <w:hideMark/>
          </w:tcPr>
          <w:p w14:paraId="10035505"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BOMA</w:t>
            </w:r>
          </w:p>
        </w:tc>
      </w:tr>
      <w:tr w:rsidR="0098196B" w:rsidRPr="0098196B" w14:paraId="72A127A3" w14:textId="77777777" w:rsidTr="00491679">
        <w:trPr>
          <w:trHeight w:val="240"/>
        </w:trPr>
        <w:tc>
          <w:tcPr>
            <w:tcW w:w="534" w:type="dxa"/>
            <w:tcBorders>
              <w:top w:val="nil"/>
              <w:left w:val="single" w:sz="4" w:space="0" w:color="auto"/>
              <w:bottom w:val="single" w:sz="4" w:space="0" w:color="auto"/>
              <w:right w:val="single" w:sz="4" w:space="0" w:color="auto"/>
            </w:tcBorders>
          </w:tcPr>
          <w:p w14:paraId="121A7A2F" w14:textId="4E0AF833" w:rsidR="0098196B" w:rsidRPr="0098196B" w:rsidRDefault="0098196B" w:rsidP="0098196B">
            <w:pPr>
              <w:spacing w:after="0" w:line="240" w:lineRule="auto"/>
              <w:rPr>
                <w:rFonts w:ascii="Arial" w:eastAsia="Times New Roman" w:hAnsi="Arial" w:cs="Arial"/>
                <w:sz w:val="20"/>
                <w:szCs w:val="20"/>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21FED73D" w14:textId="27D0D8D0"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 xml:space="preserve">Mark </w:t>
            </w:r>
          </w:p>
        </w:tc>
        <w:tc>
          <w:tcPr>
            <w:tcW w:w="1235" w:type="dxa"/>
            <w:tcBorders>
              <w:top w:val="nil"/>
              <w:left w:val="nil"/>
              <w:bottom w:val="single" w:sz="4" w:space="0" w:color="auto"/>
              <w:right w:val="single" w:sz="4" w:space="0" w:color="auto"/>
            </w:tcBorders>
            <w:shd w:val="clear" w:color="auto" w:fill="auto"/>
            <w:noWrap/>
            <w:vAlign w:val="bottom"/>
            <w:hideMark/>
          </w:tcPr>
          <w:p w14:paraId="4893F5DC"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Lien</w:t>
            </w:r>
          </w:p>
        </w:tc>
        <w:tc>
          <w:tcPr>
            <w:tcW w:w="2420" w:type="dxa"/>
            <w:tcBorders>
              <w:top w:val="nil"/>
              <w:left w:val="nil"/>
              <w:bottom w:val="single" w:sz="4" w:space="0" w:color="auto"/>
              <w:right w:val="single" w:sz="4" w:space="0" w:color="auto"/>
            </w:tcBorders>
            <w:shd w:val="clear" w:color="auto" w:fill="auto"/>
            <w:noWrap/>
            <w:vAlign w:val="bottom"/>
            <w:hideMark/>
          </w:tcPr>
          <w:p w14:paraId="6F4BC353"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 xml:space="preserve">Standards Promulgator </w:t>
            </w:r>
          </w:p>
        </w:tc>
        <w:tc>
          <w:tcPr>
            <w:tcW w:w="4715" w:type="dxa"/>
            <w:tcBorders>
              <w:top w:val="nil"/>
              <w:left w:val="nil"/>
              <w:bottom w:val="single" w:sz="4" w:space="0" w:color="auto"/>
              <w:right w:val="single" w:sz="4" w:space="0" w:color="auto"/>
            </w:tcBorders>
            <w:shd w:val="clear" w:color="auto" w:fill="auto"/>
            <w:noWrap/>
            <w:vAlign w:val="bottom"/>
            <w:hideMark/>
          </w:tcPr>
          <w:p w14:paraId="48912F27"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IES</w:t>
            </w:r>
          </w:p>
        </w:tc>
      </w:tr>
      <w:tr w:rsidR="0098196B" w:rsidRPr="0098196B" w14:paraId="42AE3332" w14:textId="77777777" w:rsidTr="00491679">
        <w:trPr>
          <w:trHeight w:val="240"/>
        </w:trPr>
        <w:tc>
          <w:tcPr>
            <w:tcW w:w="534" w:type="dxa"/>
            <w:tcBorders>
              <w:top w:val="nil"/>
              <w:left w:val="single" w:sz="4" w:space="0" w:color="auto"/>
              <w:bottom w:val="single" w:sz="4" w:space="0" w:color="auto"/>
              <w:right w:val="single" w:sz="4" w:space="0" w:color="auto"/>
            </w:tcBorders>
          </w:tcPr>
          <w:p w14:paraId="7BC4F3EB" w14:textId="30806F49" w:rsidR="0098196B" w:rsidRPr="0098196B" w:rsidRDefault="00EF28E8" w:rsidP="0098196B">
            <w:pPr>
              <w:spacing w:after="0" w:line="240" w:lineRule="auto"/>
              <w:rPr>
                <w:rFonts w:ascii="Arial" w:eastAsia="Times New Roman" w:hAnsi="Arial" w:cs="Arial"/>
                <w:sz w:val="20"/>
                <w:szCs w:val="20"/>
              </w:rPr>
            </w:pPr>
            <w:r>
              <w:rPr>
                <w:rFonts w:ascii="Arial" w:eastAsia="Times New Roman" w:hAnsi="Arial" w:cs="Arial"/>
                <w:sz w:val="20"/>
                <w:szCs w:val="20"/>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2B7A86E3" w14:textId="04BDADE6"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Jon</w:t>
            </w:r>
          </w:p>
        </w:tc>
        <w:tc>
          <w:tcPr>
            <w:tcW w:w="1235" w:type="dxa"/>
            <w:tcBorders>
              <w:top w:val="nil"/>
              <w:left w:val="nil"/>
              <w:bottom w:val="single" w:sz="4" w:space="0" w:color="auto"/>
              <w:right w:val="single" w:sz="4" w:space="0" w:color="auto"/>
            </w:tcBorders>
            <w:shd w:val="clear" w:color="auto" w:fill="auto"/>
            <w:noWrap/>
            <w:vAlign w:val="bottom"/>
            <w:hideMark/>
          </w:tcPr>
          <w:p w14:paraId="169570E2"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McHugh</w:t>
            </w:r>
          </w:p>
        </w:tc>
        <w:tc>
          <w:tcPr>
            <w:tcW w:w="2420" w:type="dxa"/>
            <w:tcBorders>
              <w:top w:val="nil"/>
              <w:left w:val="nil"/>
              <w:bottom w:val="single" w:sz="4" w:space="0" w:color="auto"/>
              <w:right w:val="single" w:sz="4" w:space="0" w:color="auto"/>
            </w:tcBorders>
            <w:shd w:val="clear" w:color="auto" w:fill="auto"/>
            <w:noWrap/>
            <w:vAlign w:val="bottom"/>
            <w:hideMark/>
          </w:tcPr>
          <w:p w14:paraId="7E184D56"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Gov. Regulator</w:t>
            </w:r>
          </w:p>
        </w:tc>
        <w:tc>
          <w:tcPr>
            <w:tcW w:w="4715" w:type="dxa"/>
            <w:tcBorders>
              <w:top w:val="nil"/>
              <w:left w:val="nil"/>
              <w:bottom w:val="single" w:sz="4" w:space="0" w:color="auto"/>
              <w:right w:val="single" w:sz="4" w:space="0" w:color="auto"/>
            </w:tcBorders>
            <w:shd w:val="clear" w:color="auto" w:fill="auto"/>
            <w:noWrap/>
            <w:vAlign w:val="bottom"/>
            <w:hideMark/>
          </w:tcPr>
          <w:p w14:paraId="055BE823" w14:textId="74E2DF7E" w:rsidR="0098196B" w:rsidRPr="0098196B" w:rsidRDefault="00D40B91" w:rsidP="0098196B">
            <w:pPr>
              <w:spacing w:after="0" w:line="240" w:lineRule="auto"/>
              <w:rPr>
                <w:rFonts w:ascii="Calibri" w:eastAsia="Times New Roman" w:hAnsi="Calibri" w:cs="Calibri"/>
              </w:rPr>
            </w:pPr>
            <w:r>
              <w:rPr>
                <w:rFonts w:ascii="Calibri" w:eastAsia="Times New Roman" w:hAnsi="Calibri" w:cs="Calibri"/>
              </w:rPr>
              <w:t>McHugh Energy</w:t>
            </w:r>
          </w:p>
        </w:tc>
      </w:tr>
      <w:tr w:rsidR="0098196B" w:rsidRPr="0098196B" w14:paraId="5264B78B" w14:textId="77777777" w:rsidTr="00491679">
        <w:trPr>
          <w:trHeight w:val="240"/>
        </w:trPr>
        <w:tc>
          <w:tcPr>
            <w:tcW w:w="534" w:type="dxa"/>
            <w:tcBorders>
              <w:top w:val="nil"/>
              <w:left w:val="single" w:sz="4" w:space="0" w:color="auto"/>
              <w:bottom w:val="single" w:sz="4" w:space="0" w:color="auto"/>
              <w:right w:val="single" w:sz="4" w:space="0" w:color="auto"/>
            </w:tcBorders>
          </w:tcPr>
          <w:p w14:paraId="12FD5ACA" w14:textId="6570D4BF" w:rsidR="0098196B" w:rsidRPr="0098196B" w:rsidRDefault="0098196B" w:rsidP="0098196B">
            <w:pPr>
              <w:spacing w:after="0" w:line="240" w:lineRule="auto"/>
              <w:rPr>
                <w:rFonts w:ascii="Calibri" w:eastAsia="Times New Roman" w:hAnsi="Calibri" w:cs="Calibri"/>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2FEEE35A" w14:textId="19B01409"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Hope</w:t>
            </w:r>
          </w:p>
        </w:tc>
        <w:tc>
          <w:tcPr>
            <w:tcW w:w="1235" w:type="dxa"/>
            <w:tcBorders>
              <w:top w:val="nil"/>
              <w:left w:val="nil"/>
              <w:bottom w:val="single" w:sz="4" w:space="0" w:color="auto"/>
              <w:right w:val="single" w:sz="4" w:space="0" w:color="auto"/>
            </w:tcBorders>
            <w:shd w:val="clear" w:color="auto" w:fill="auto"/>
            <w:noWrap/>
            <w:vAlign w:val="bottom"/>
            <w:hideMark/>
          </w:tcPr>
          <w:p w14:paraId="7A94B388" w14:textId="57882E34"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Medina</w:t>
            </w:r>
            <w:r w:rsidR="00B24571">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35B85F52"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Gov. Regulator</w:t>
            </w:r>
          </w:p>
        </w:tc>
        <w:tc>
          <w:tcPr>
            <w:tcW w:w="4715" w:type="dxa"/>
            <w:tcBorders>
              <w:top w:val="nil"/>
              <w:left w:val="nil"/>
              <w:bottom w:val="single" w:sz="4" w:space="0" w:color="auto"/>
              <w:right w:val="single" w:sz="4" w:space="0" w:color="auto"/>
            </w:tcBorders>
            <w:shd w:val="clear" w:color="auto" w:fill="auto"/>
            <w:vAlign w:val="bottom"/>
            <w:hideMark/>
          </w:tcPr>
          <w:p w14:paraId="7D2D8A74"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Cherry Hills Village</w:t>
            </w:r>
          </w:p>
        </w:tc>
      </w:tr>
      <w:tr w:rsidR="0098196B" w:rsidRPr="0098196B" w14:paraId="4A55B435" w14:textId="77777777" w:rsidTr="00491679">
        <w:trPr>
          <w:trHeight w:val="240"/>
        </w:trPr>
        <w:tc>
          <w:tcPr>
            <w:tcW w:w="534" w:type="dxa"/>
            <w:tcBorders>
              <w:top w:val="nil"/>
              <w:left w:val="single" w:sz="4" w:space="0" w:color="auto"/>
              <w:bottom w:val="single" w:sz="4" w:space="0" w:color="auto"/>
              <w:right w:val="single" w:sz="4" w:space="0" w:color="auto"/>
            </w:tcBorders>
          </w:tcPr>
          <w:p w14:paraId="6430CF3A" w14:textId="4A3A1D0F" w:rsidR="0098196B" w:rsidRPr="0098196B" w:rsidRDefault="00EF28E8" w:rsidP="0098196B">
            <w:pPr>
              <w:spacing w:after="0" w:line="240" w:lineRule="auto"/>
              <w:rPr>
                <w:rFonts w:ascii="Calibri" w:eastAsia="Times New Roman" w:hAnsi="Calibri" w:cs="Calibri"/>
              </w:rPr>
            </w:pPr>
            <w:r>
              <w:rPr>
                <w:rFonts w:ascii="Calibri" w:eastAsia="Times New Roman" w:hAnsi="Calibri" w:cs="Calibri"/>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CE2383E" w14:textId="57940280"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Melissa</w:t>
            </w:r>
          </w:p>
        </w:tc>
        <w:tc>
          <w:tcPr>
            <w:tcW w:w="1235" w:type="dxa"/>
            <w:tcBorders>
              <w:top w:val="nil"/>
              <w:left w:val="nil"/>
              <w:bottom w:val="single" w:sz="4" w:space="0" w:color="auto"/>
              <w:right w:val="single" w:sz="4" w:space="0" w:color="auto"/>
            </w:tcBorders>
            <w:shd w:val="clear" w:color="auto" w:fill="auto"/>
            <w:noWrap/>
            <w:vAlign w:val="bottom"/>
            <w:hideMark/>
          </w:tcPr>
          <w:p w14:paraId="0D94A02E" w14:textId="1E6170B0"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Moseley</w:t>
            </w:r>
            <w:r w:rsidR="00B24571">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19D1CFB8"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User</w:t>
            </w:r>
          </w:p>
        </w:tc>
        <w:tc>
          <w:tcPr>
            <w:tcW w:w="4715" w:type="dxa"/>
            <w:tcBorders>
              <w:top w:val="nil"/>
              <w:left w:val="nil"/>
              <w:bottom w:val="single" w:sz="4" w:space="0" w:color="auto"/>
              <w:right w:val="single" w:sz="4" w:space="0" w:color="auto"/>
            </w:tcBorders>
            <w:shd w:val="clear" w:color="auto" w:fill="auto"/>
            <w:vAlign w:val="bottom"/>
            <w:hideMark/>
          </w:tcPr>
          <w:p w14:paraId="211A7281"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HDR/American Society of Interior Designers</w:t>
            </w:r>
          </w:p>
        </w:tc>
      </w:tr>
      <w:tr w:rsidR="0098196B" w:rsidRPr="0098196B" w14:paraId="76D3DB27" w14:textId="77777777" w:rsidTr="00491679">
        <w:trPr>
          <w:trHeight w:val="240"/>
        </w:trPr>
        <w:tc>
          <w:tcPr>
            <w:tcW w:w="534" w:type="dxa"/>
            <w:tcBorders>
              <w:top w:val="nil"/>
              <w:left w:val="single" w:sz="4" w:space="0" w:color="auto"/>
              <w:bottom w:val="single" w:sz="4" w:space="0" w:color="auto"/>
              <w:right w:val="single" w:sz="4" w:space="0" w:color="auto"/>
            </w:tcBorders>
          </w:tcPr>
          <w:p w14:paraId="1CC4AC32" w14:textId="21294C52" w:rsidR="0098196B" w:rsidRPr="0098196B" w:rsidRDefault="0098196B" w:rsidP="0098196B">
            <w:pPr>
              <w:spacing w:after="0" w:line="240" w:lineRule="auto"/>
              <w:rPr>
                <w:rFonts w:ascii="Calibri" w:eastAsia="Times New Roman" w:hAnsi="Calibri" w:cs="Calibri"/>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54EF27C0" w14:textId="5BEFE22C"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Susan</w:t>
            </w:r>
          </w:p>
        </w:tc>
        <w:tc>
          <w:tcPr>
            <w:tcW w:w="1235" w:type="dxa"/>
            <w:tcBorders>
              <w:top w:val="nil"/>
              <w:left w:val="nil"/>
              <w:bottom w:val="single" w:sz="4" w:space="0" w:color="auto"/>
              <w:right w:val="single" w:sz="4" w:space="0" w:color="auto"/>
            </w:tcBorders>
            <w:shd w:val="clear" w:color="auto" w:fill="auto"/>
            <w:noWrap/>
            <w:vAlign w:val="bottom"/>
            <w:hideMark/>
          </w:tcPr>
          <w:p w14:paraId="75D4CA10" w14:textId="60880659" w:rsidR="0098196B" w:rsidRPr="0098196B" w:rsidRDefault="0098196B" w:rsidP="0098196B">
            <w:pPr>
              <w:spacing w:after="0" w:line="240" w:lineRule="auto"/>
              <w:rPr>
                <w:rFonts w:ascii="Calibri" w:eastAsia="Times New Roman" w:hAnsi="Calibri" w:cs="Calibri"/>
              </w:rPr>
            </w:pPr>
            <w:proofErr w:type="spellStart"/>
            <w:r w:rsidRPr="0098196B">
              <w:rPr>
                <w:rFonts w:ascii="Calibri" w:eastAsia="Times New Roman" w:hAnsi="Calibri" w:cs="Calibri"/>
              </w:rPr>
              <w:t>Musngi</w:t>
            </w:r>
            <w:proofErr w:type="spellEnd"/>
            <w:r w:rsidR="00983CFC">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7F58B56E"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Consumer</w:t>
            </w:r>
          </w:p>
        </w:tc>
        <w:tc>
          <w:tcPr>
            <w:tcW w:w="4715" w:type="dxa"/>
            <w:tcBorders>
              <w:top w:val="nil"/>
              <w:left w:val="nil"/>
              <w:bottom w:val="single" w:sz="4" w:space="0" w:color="auto"/>
              <w:right w:val="single" w:sz="4" w:space="0" w:color="auto"/>
            </w:tcBorders>
            <w:shd w:val="clear" w:color="auto" w:fill="auto"/>
            <w:vAlign w:val="bottom"/>
            <w:hideMark/>
          </w:tcPr>
          <w:p w14:paraId="09353347"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Camden</w:t>
            </w:r>
          </w:p>
        </w:tc>
      </w:tr>
      <w:tr w:rsidR="0098196B" w:rsidRPr="008D7AAF" w14:paraId="3F8892B0" w14:textId="77777777" w:rsidTr="00491679">
        <w:trPr>
          <w:trHeight w:val="240"/>
        </w:trPr>
        <w:tc>
          <w:tcPr>
            <w:tcW w:w="534" w:type="dxa"/>
            <w:tcBorders>
              <w:top w:val="nil"/>
              <w:left w:val="single" w:sz="4" w:space="0" w:color="auto"/>
              <w:bottom w:val="single" w:sz="4" w:space="0" w:color="auto"/>
              <w:right w:val="single" w:sz="4" w:space="0" w:color="auto"/>
            </w:tcBorders>
          </w:tcPr>
          <w:p w14:paraId="0C57CA5F" w14:textId="3279A49D" w:rsidR="0098196B" w:rsidRPr="008D7AAF" w:rsidRDefault="00EF28E8" w:rsidP="0098196B">
            <w:pPr>
              <w:spacing w:after="0" w:line="240" w:lineRule="auto"/>
              <w:rPr>
                <w:rFonts w:ascii="Calibri" w:eastAsia="Times New Roman" w:hAnsi="Calibri" w:cs="Calibri"/>
                <w:b/>
                <w:bCs/>
                <w:color w:val="000000"/>
              </w:rPr>
            </w:pPr>
            <w:r>
              <w:rPr>
                <w:rFonts w:ascii="Calibri" w:eastAsia="Times New Roman" w:hAnsi="Calibri" w:cs="Calibri"/>
                <w:b/>
                <w:bCs/>
                <w:color w:val="000000"/>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388B4C8C" w14:textId="26F12651" w:rsidR="0098196B" w:rsidRPr="008D7AAF" w:rsidRDefault="0098196B" w:rsidP="0098196B">
            <w:pPr>
              <w:spacing w:after="0" w:line="240" w:lineRule="auto"/>
              <w:rPr>
                <w:rFonts w:ascii="Calibri" w:eastAsia="Times New Roman" w:hAnsi="Calibri" w:cs="Calibri"/>
                <w:b/>
                <w:bCs/>
                <w:color w:val="000000"/>
              </w:rPr>
            </w:pPr>
            <w:r w:rsidRPr="008D7AAF">
              <w:rPr>
                <w:rFonts w:ascii="Calibri" w:eastAsia="Times New Roman" w:hAnsi="Calibri" w:cs="Calibri"/>
                <w:b/>
                <w:bCs/>
                <w:color w:val="000000"/>
              </w:rPr>
              <w:t>Michael</w:t>
            </w:r>
          </w:p>
        </w:tc>
        <w:tc>
          <w:tcPr>
            <w:tcW w:w="1235" w:type="dxa"/>
            <w:tcBorders>
              <w:top w:val="nil"/>
              <w:left w:val="nil"/>
              <w:bottom w:val="single" w:sz="4" w:space="0" w:color="auto"/>
              <w:right w:val="single" w:sz="4" w:space="0" w:color="auto"/>
            </w:tcBorders>
            <w:shd w:val="clear" w:color="auto" w:fill="auto"/>
            <w:noWrap/>
            <w:vAlign w:val="bottom"/>
            <w:hideMark/>
          </w:tcPr>
          <w:p w14:paraId="5304678E" w14:textId="77777777" w:rsidR="0098196B" w:rsidRPr="008D7AAF" w:rsidRDefault="0098196B" w:rsidP="0098196B">
            <w:pPr>
              <w:spacing w:after="0" w:line="240" w:lineRule="auto"/>
              <w:rPr>
                <w:rFonts w:ascii="Calibri" w:eastAsia="Times New Roman" w:hAnsi="Calibri" w:cs="Calibri"/>
                <w:b/>
                <w:bCs/>
                <w:color w:val="000000"/>
              </w:rPr>
            </w:pPr>
            <w:r w:rsidRPr="008D7AAF">
              <w:rPr>
                <w:rFonts w:ascii="Calibri" w:eastAsia="Times New Roman" w:hAnsi="Calibri" w:cs="Calibri"/>
                <w:b/>
                <w:bCs/>
                <w:color w:val="000000"/>
              </w:rPr>
              <w:t>Myer</w:t>
            </w:r>
          </w:p>
        </w:tc>
        <w:tc>
          <w:tcPr>
            <w:tcW w:w="2420" w:type="dxa"/>
            <w:tcBorders>
              <w:top w:val="nil"/>
              <w:left w:val="nil"/>
              <w:bottom w:val="single" w:sz="4" w:space="0" w:color="auto"/>
              <w:right w:val="single" w:sz="4" w:space="0" w:color="auto"/>
            </w:tcBorders>
            <w:shd w:val="clear" w:color="auto" w:fill="auto"/>
            <w:noWrap/>
            <w:vAlign w:val="bottom"/>
            <w:hideMark/>
          </w:tcPr>
          <w:p w14:paraId="6B05A47A" w14:textId="0BB9141C" w:rsidR="0098196B" w:rsidRPr="008D7AAF" w:rsidRDefault="00FC78F8" w:rsidP="0098196B">
            <w:pPr>
              <w:spacing w:after="0" w:line="240" w:lineRule="auto"/>
              <w:rPr>
                <w:rFonts w:ascii="Calibri" w:eastAsia="Times New Roman" w:hAnsi="Calibri" w:cs="Calibri"/>
                <w:b/>
                <w:bCs/>
                <w:color w:val="000000"/>
              </w:rPr>
            </w:pPr>
            <w:r w:rsidRPr="008D7AAF">
              <w:rPr>
                <w:rFonts w:ascii="Calibri" w:eastAsia="Times New Roman" w:hAnsi="Calibri" w:cs="Calibri"/>
                <w:b/>
                <w:bCs/>
                <w:color w:val="000000"/>
              </w:rPr>
              <w:t>Consultant</w:t>
            </w:r>
          </w:p>
        </w:tc>
        <w:tc>
          <w:tcPr>
            <w:tcW w:w="4715" w:type="dxa"/>
            <w:tcBorders>
              <w:top w:val="nil"/>
              <w:left w:val="nil"/>
              <w:bottom w:val="single" w:sz="4" w:space="0" w:color="auto"/>
              <w:right w:val="single" w:sz="4" w:space="0" w:color="auto"/>
            </w:tcBorders>
            <w:shd w:val="clear" w:color="auto" w:fill="auto"/>
            <w:vAlign w:val="bottom"/>
            <w:hideMark/>
          </w:tcPr>
          <w:p w14:paraId="5283B9C1" w14:textId="77777777" w:rsidR="0098196B" w:rsidRPr="008D7AAF" w:rsidRDefault="0098196B" w:rsidP="0098196B">
            <w:pPr>
              <w:spacing w:after="0" w:line="240" w:lineRule="auto"/>
              <w:rPr>
                <w:rFonts w:ascii="Calibri" w:eastAsia="Times New Roman" w:hAnsi="Calibri" w:cs="Calibri"/>
                <w:b/>
                <w:bCs/>
                <w:color w:val="000000"/>
              </w:rPr>
            </w:pPr>
            <w:r w:rsidRPr="008D7AAF">
              <w:rPr>
                <w:rFonts w:ascii="Calibri" w:eastAsia="Times New Roman" w:hAnsi="Calibri" w:cs="Calibri"/>
                <w:b/>
                <w:bCs/>
                <w:color w:val="000000"/>
              </w:rPr>
              <w:t>PNNL</w:t>
            </w:r>
          </w:p>
        </w:tc>
      </w:tr>
      <w:tr w:rsidR="0098196B" w:rsidRPr="0098196B" w14:paraId="0A951953" w14:textId="77777777" w:rsidTr="00491679">
        <w:trPr>
          <w:trHeight w:val="240"/>
        </w:trPr>
        <w:tc>
          <w:tcPr>
            <w:tcW w:w="534" w:type="dxa"/>
            <w:tcBorders>
              <w:top w:val="nil"/>
              <w:left w:val="single" w:sz="4" w:space="0" w:color="auto"/>
              <w:bottom w:val="single" w:sz="4" w:space="0" w:color="auto"/>
              <w:right w:val="single" w:sz="4" w:space="0" w:color="auto"/>
            </w:tcBorders>
          </w:tcPr>
          <w:p w14:paraId="21BF84CA" w14:textId="4EBA332F" w:rsidR="0098196B" w:rsidRPr="0098196B" w:rsidRDefault="00A83B72" w:rsidP="0098196B">
            <w:pPr>
              <w:spacing w:after="0" w:line="240" w:lineRule="auto"/>
              <w:rPr>
                <w:rFonts w:ascii="Calibri" w:eastAsia="Times New Roman" w:hAnsi="Calibri" w:cs="Calibri"/>
              </w:rPr>
            </w:pPr>
            <w:r>
              <w:rPr>
                <w:rFonts w:ascii="Calibri" w:eastAsia="Times New Roman" w:hAnsi="Calibri" w:cs="Calibri"/>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75704605" w14:textId="3C29917F"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Steven</w:t>
            </w:r>
          </w:p>
        </w:tc>
        <w:tc>
          <w:tcPr>
            <w:tcW w:w="1235" w:type="dxa"/>
            <w:tcBorders>
              <w:top w:val="nil"/>
              <w:left w:val="nil"/>
              <w:bottom w:val="single" w:sz="4" w:space="0" w:color="auto"/>
              <w:right w:val="single" w:sz="4" w:space="0" w:color="auto"/>
            </w:tcBorders>
            <w:shd w:val="clear" w:color="auto" w:fill="auto"/>
            <w:noWrap/>
            <w:vAlign w:val="bottom"/>
            <w:hideMark/>
          </w:tcPr>
          <w:p w14:paraId="6F3B3715" w14:textId="5D6860B8"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Rosenstock</w:t>
            </w:r>
            <w:r w:rsidR="00983CFC">
              <w:rPr>
                <w:rFonts w:ascii="Calibri" w:eastAsia="Times New Roman" w:hAnsi="Calibri" w:cs="Calibri"/>
              </w:rPr>
              <w:t>*</w:t>
            </w:r>
          </w:p>
        </w:tc>
        <w:tc>
          <w:tcPr>
            <w:tcW w:w="2420" w:type="dxa"/>
            <w:tcBorders>
              <w:top w:val="nil"/>
              <w:left w:val="nil"/>
              <w:bottom w:val="single" w:sz="4" w:space="0" w:color="auto"/>
              <w:right w:val="single" w:sz="4" w:space="0" w:color="auto"/>
            </w:tcBorders>
            <w:shd w:val="clear" w:color="auto" w:fill="auto"/>
            <w:noWrap/>
            <w:vAlign w:val="bottom"/>
            <w:hideMark/>
          </w:tcPr>
          <w:p w14:paraId="4DBD17D7"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Utility</w:t>
            </w:r>
          </w:p>
        </w:tc>
        <w:tc>
          <w:tcPr>
            <w:tcW w:w="4715" w:type="dxa"/>
            <w:tcBorders>
              <w:top w:val="nil"/>
              <w:left w:val="nil"/>
              <w:bottom w:val="single" w:sz="4" w:space="0" w:color="auto"/>
              <w:right w:val="single" w:sz="4" w:space="0" w:color="auto"/>
            </w:tcBorders>
            <w:shd w:val="clear" w:color="auto" w:fill="auto"/>
            <w:vAlign w:val="bottom"/>
            <w:hideMark/>
          </w:tcPr>
          <w:p w14:paraId="6A486CA4"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Edison Electric Institute</w:t>
            </w:r>
          </w:p>
        </w:tc>
      </w:tr>
      <w:tr w:rsidR="0098196B" w:rsidRPr="0098196B" w14:paraId="76982468" w14:textId="77777777" w:rsidTr="00491679">
        <w:trPr>
          <w:trHeight w:val="240"/>
        </w:trPr>
        <w:tc>
          <w:tcPr>
            <w:tcW w:w="534" w:type="dxa"/>
            <w:tcBorders>
              <w:top w:val="nil"/>
              <w:left w:val="single" w:sz="4" w:space="0" w:color="auto"/>
              <w:bottom w:val="single" w:sz="4" w:space="0" w:color="auto"/>
              <w:right w:val="single" w:sz="4" w:space="0" w:color="auto"/>
            </w:tcBorders>
          </w:tcPr>
          <w:p w14:paraId="070C349F" w14:textId="0CAF5F2D" w:rsidR="0098196B" w:rsidRPr="0098196B" w:rsidRDefault="00A83B72" w:rsidP="0098196B">
            <w:pPr>
              <w:spacing w:after="0" w:line="240" w:lineRule="auto"/>
              <w:rPr>
                <w:rFonts w:ascii="Arial" w:eastAsia="Times New Roman" w:hAnsi="Arial" w:cs="Arial"/>
                <w:sz w:val="20"/>
                <w:szCs w:val="20"/>
              </w:rPr>
            </w:pPr>
            <w:r>
              <w:rPr>
                <w:rFonts w:ascii="Arial" w:eastAsia="Times New Roman" w:hAnsi="Arial" w:cs="Arial"/>
                <w:sz w:val="20"/>
                <w:szCs w:val="20"/>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14F92B98" w14:textId="7621BAE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 xml:space="preserve">Wayne </w:t>
            </w:r>
          </w:p>
        </w:tc>
        <w:tc>
          <w:tcPr>
            <w:tcW w:w="1235" w:type="dxa"/>
            <w:tcBorders>
              <w:top w:val="nil"/>
              <w:left w:val="nil"/>
              <w:bottom w:val="single" w:sz="4" w:space="0" w:color="auto"/>
              <w:right w:val="single" w:sz="4" w:space="0" w:color="auto"/>
            </w:tcBorders>
            <w:shd w:val="clear" w:color="auto" w:fill="auto"/>
            <w:noWrap/>
            <w:vAlign w:val="bottom"/>
            <w:hideMark/>
          </w:tcPr>
          <w:p w14:paraId="360A20AA"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Stoppelmoor</w:t>
            </w:r>
          </w:p>
        </w:tc>
        <w:tc>
          <w:tcPr>
            <w:tcW w:w="2420" w:type="dxa"/>
            <w:tcBorders>
              <w:top w:val="nil"/>
              <w:left w:val="nil"/>
              <w:bottom w:val="single" w:sz="4" w:space="0" w:color="auto"/>
              <w:right w:val="single" w:sz="4" w:space="0" w:color="auto"/>
            </w:tcBorders>
            <w:shd w:val="clear" w:color="auto" w:fill="auto"/>
            <w:noWrap/>
            <w:vAlign w:val="bottom"/>
            <w:hideMark/>
          </w:tcPr>
          <w:p w14:paraId="3D93E74F"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Manufacturer</w:t>
            </w:r>
          </w:p>
        </w:tc>
        <w:tc>
          <w:tcPr>
            <w:tcW w:w="4715" w:type="dxa"/>
            <w:tcBorders>
              <w:top w:val="nil"/>
              <w:left w:val="nil"/>
              <w:bottom w:val="single" w:sz="4" w:space="0" w:color="auto"/>
              <w:right w:val="single" w:sz="4" w:space="0" w:color="auto"/>
            </w:tcBorders>
            <w:shd w:val="clear" w:color="auto" w:fill="auto"/>
            <w:noWrap/>
            <w:vAlign w:val="bottom"/>
            <w:hideMark/>
          </w:tcPr>
          <w:p w14:paraId="6E1D9B76"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Schneider Electric</w:t>
            </w:r>
          </w:p>
        </w:tc>
      </w:tr>
      <w:tr w:rsidR="0098196B" w:rsidRPr="0098196B" w14:paraId="52596F65" w14:textId="77777777" w:rsidTr="00491679">
        <w:trPr>
          <w:trHeight w:val="240"/>
        </w:trPr>
        <w:tc>
          <w:tcPr>
            <w:tcW w:w="534" w:type="dxa"/>
            <w:tcBorders>
              <w:top w:val="nil"/>
              <w:left w:val="single" w:sz="4" w:space="0" w:color="auto"/>
              <w:bottom w:val="single" w:sz="4" w:space="0" w:color="auto"/>
              <w:right w:val="single" w:sz="4" w:space="0" w:color="auto"/>
            </w:tcBorders>
          </w:tcPr>
          <w:p w14:paraId="55089B17" w14:textId="72D5C828" w:rsidR="0098196B" w:rsidRPr="0098196B" w:rsidRDefault="0098196B" w:rsidP="0098196B">
            <w:pPr>
              <w:spacing w:after="0" w:line="240" w:lineRule="auto"/>
              <w:rPr>
                <w:rFonts w:ascii="Arial" w:eastAsia="Times New Roman" w:hAnsi="Arial" w:cs="Arial"/>
                <w:sz w:val="20"/>
                <w:szCs w:val="20"/>
              </w:rPr>
            </w:pP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5B9A4F7" w14:textId="50B89A69"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Mitchell</w:t>
            </w:r>
          </w:p>
        </w:tc>
        <w:tc>
          <w:tcPr>
            <w:tcW w:w="1235" w:type="dxa"/>
            <w:tcBorders>
              <w:top w:val="nil"/>
              <w:left w:val="nil"/>
              <w:bottom w:val="single" w:sz="4" w:space="0" w:color="auto"/>
              <w:right w:val="single" w:sz="4" w:space="0" w:color="auto"/>
            </w:tcBorders>
            <w:shd w:val="clear" w:color="auto" w:fill="auto"/>
            <w:noWrap/>
            <w:vAlign w:val="bottom"/>
            <w:hideMark/>
          </w:tcPr>
          <w:p w14:paraId="7DFA6E6B"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Tolbert</w:t>
            </w:r>
          </w:p>
        </w:tc>
        <w:tc>
          <w:tcPr>
            <w:tcW w:w="2420" w:type="dxa"/>
            <w:tcBorders>
              <w:top w:val="nil"/>
              <w:left w:val="nil"/>
              <w:bottom w:val="single" w:sz="4" w:space="0" w:color="auto"/>
              <w:right w:val="single" w:sz="4" w:space="0" w:color="auto"/>
            </w:tcBorders>
            <w:shd w:val="clear" w:color="auto" w:fill="auto"/>
            <w:noWrap/>
            <w:vAlign w:val="bottom"/>
            <w:hideMark/>
          </w:tcPr>
          <w:p w14:paraId="0B6B0525" w14:textId="77777777" w:rsidR="0098196B" w:rsidRPr="0098196B" w:rsidRDefault="0098196B" w:rsidP="0098196B">
            <w:pPr>
              <w:spacing w:after="0" w:line="240" w:lineRule="auto"/>
              <w:rPr>
                <w:rFonts w:ascii="Calibri" w:eastAsia="Times New Roman" w:hAnsi="Calibri" w:cs="Calibri"/>
                <w:color w:val="000000"/>
              </w:rPr>
            </w:pPr>
            <w:r w:rsidRPr="0098196B">
              <w:rPr>
                <w:rFonts w:ascii="Calibri" w:eastAsia="Times New Roman" w:hAnsi="Calibri" w:cs="Calibri"/>
                <w:color w:val="000000"/>
              </w:rPr>
              <w:t>Gov. Regulator</w:t>
            </w:r>
          </w:p>
        </w:tc>
        <w:tc>
          <w:tcPr>
            <w:tcW w:w="4715" w:type="dxa"/>
            <w:tcBorders>
              <w:top w:val="nil"/>
              <w:left w:val="nil"/>
              <w:bottom w:val="single" w:sz="4" w:space="0" w:color="auto"/>
              <w:right w:val="single" w:sz="4" w:space="0" w:color="auto"/>
            </w:tcBorders>
            <w:shd w:val="clear" w:color="auto" w:fill="auto"/>
            <w:noWrap/>
            <w:vAlign w:val="bottom"/>
            <w:hideMark/>
          </w:tcPr>
          <w:p w14:paraId="23B1231A"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City of Austin</w:t>
            </w:r>
          </w:p>
        </w:tc>
      </w:tr>
      <w:tr w:rsidR="0098196B" w:rsidRPr="0098196B" w14:paraId="206CDB77" w14:textId="77777777" w:rsidTr="00491679">
        <w:trPr>
          <w:trHeight w:val="290"/>
        </w:trPr>
        <w:tc>
          <w:tcPr>
            <w:tcW w:w="534" w:type="dxa"/>
            <w:tcBorders>
              <w:top w:val="nil"/>
              <w:left w:val="single" w:sz="4" w:space="0" w:color="auto"/>
              <w:bottom w:val="single" w:sz="4" w:space="0" w:color="auto"/>
              <w:right w:val="single" w:sz="4" w:space="0" w:color="auto"/>
            </w:tcBorders>
          </w:tcPr>
          <w:p w14:paraId="32B83E87" w14:textId="15C7064B" w:rsidR="0098196B" w:rsidRPr="0098196B" w:rsidRDefault="00BE1A53" w:rsidP="0098196B">
            <w:pPr>
              <w:spacing w:after="0" w:line="240" w:lineRule="auto"/>
              <w:rPr>
                <w:rFonts w:ascii="Arial" w:eastAsia="Times New Roman" w:hAnsi="Arial" w:cs="Arial"/>
                <w:sz w:val="20"/>
                <w:szCs w:val="20"/>
              </w:rPr>
            </w:pPr>
            <w:r>
              <w:rPr>
                <w:rFonts w:ascii="Arial" w:eastAsia="Times New Roman" w:hAnsi="Arial" w:cs="Arial"/>
                <w:sz w:val="20"/>
                <w:szCs w:val="20"/>
              </w:rPr>
              <w:t>X</w:t>
            </w:r>
          </w:p>
        </w:tc>
        <w:tc>
          <w:tcPr>
            <w:tcW w:w="1261" w:type="dxa"/>
            <w:tcBorders>
              <w:top w:val="nil"/>
              <w:left w:val="single" w:sz="4" w:space="0" w:color="auto"/>
              <w:bottom w:val="single" w:sz="4" w:space="0" w:color="auto"/>
              <w:right w:val="single" w:sz="4" w:space="0" w:color="auto"/>
            </w:tcBorders>
            <w:shd w:val="clear" w:color="auto" w:fill="auto"/>
            <w:noWrap/>
            <w:vAlign w:val="bottom"/>
            <w:hideMark/>
          </w:tcPr>
          <w:p w14:paraId="4C135719" w14:textId="574CA73A"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Michael</w:t>
            </w:r>
          </w:p>
        </w:tc>
        <w:tc>
          <w:tcPr>
            <w:tcW w:w="1235" w:type="dxa"/>
            <w:tcBorders>
              <w:top w:val="nil"/>
              <w:left w:val="nil"/>
              <w:bottom w:val="single" w:sz="4" w:space="0" w:color="auto"/>
              <w:right w:val="single" w:sz="4" w:space="0" w:color="auto"/>
            </w:tcBorders>
            <w:shd w:val="clear" w:color="auto" w:fill="auto"/>
            <w:noWrap/>
            <w:vAlign w:val="bottom"/>
            <w:hideMark/>
          </w:tcPr>
          <w:p w14:paraId="1D013905" w14:textId="77777777" w:rsidR="0098196B" w:rsidRPr="0098196B" w:rsidRDefault="0098196B" w:rsidP="0098196B">
            <w:pPr>
              <w:spacing w:after="0" w:line="240" w:lineRule="auto"/>
              <w:rPr>
                <w:rFonts w:ascii="Arial" w:eastAsia="Times New Roman" w:hAnsi="Arial" w:cs="Arial"/>
                <w:sz w:val="20"/>
                <w:szCs w:val="20"/>
              </w:rPr>
            </w:pPr>
            <w:r w:rsidRPr="0098196B">
              <w:rPr>
                <w:rFonts w:ascii="Arial" w:eastAsia="Times New Roman" w:hAnsi="Arial" w:cs="Arial"/>
                <w:sz w:val="20"/>
                <w:szCs w:val="20"/>
              </w:rPr>
              <w:t>Turns</w:t>
            </w:r>
          </w:p>
        </w:tc>
        <w:tc>
          <w:tcPr>
            <w:tcW w:w="2420" w:type="dxa"/>
            <w:tcBorders>
              <w:top w:val="nil"/>
              <w:left w:val="nil"/>
              <w:bottom w:val="single" w:sz="4" w:space="0" w:color="auto"/>
              <w:right w:val="single" w:sz="4" w:space="0" w:color="auto"/>
            </w:tcBorders>
            <w:shd w:val="clear" w:color="auto" w:fill="auto"/>
            <w:noWrap/>
            <w:vAlign w:val="bottom"/>
            <w:hideMark/>
          </w:tcPr>
          <w:p w14:paraId="52F52D9C" w14:textId="0F9FC417" w:rsidR="0098196B" w:rsidRPr="0098196B" w:rsidRDefault="00AB4CDF" w:rsidP="0098196B">
            <w:pPr>
              <w:spacing w:after="0" w:line="240" w:lineRule="auto"/>
              <w:rPr>
                <w:rFonts w:ascii="Calibri" w:eastAsia="Times New Roman" w:hAnsi="Calibri" w:cs="Calibri"/>
                <w:color w:val="000000"/>
              </w:rPr>
            </w:pPr>
            <w:r>
              <w:rPr>
                <w:rFonts w:ascii="Calibri" w:eastAsia="Times New Roman" w:hAnsi="Calibri" w:cs="Calibri"/>
                <w:color w:val="000000"/>
              </w:rPr>
              <w:t>Utility</w:t>
            </w:r>
          </w:p>
        </w:tc>
        <w:tc>
          <w:tcPr>
            <w:tcW w:w="4715" w:type="dxa"/>
            <w:tcBorders>
              <w:top w:val="nil"/>
              <w:left w:val="nil"/>
              <w:bottom w:val="single" w:sz="4" w:space="0" w:color="auto"/>
              <w:right w:val="single" w:sz="4" w:space="0" w:color="auto"/>
            </w:tcBorders>
            <w:shd w:val="clear" w:color="auto" w:fill="auto"/>
            <w:noWrap/>
            <w:vAlign w:val="bottom"/>
            <w:hideMark/>
          </w:tcPr>
          <w:p w14:paraId="22E3ADBD" w14:textId="77777777" w:rsidR="0098196B" w:rsidRPr="0098196B" w:rsidRDefault="0098196B" w:rsidP="0098196B">
            <w:pPr>
              <w:spacing w:after="0" w:line="240" w:lineRule="auto"/>
              <w:rPr>
                <w:rFonts w:ascii="Calibri" w:eastAsia="Times New Roman" w:hAnsi="Calibri" w:cs="Calibri"/>
              </w:rPr>
            </w:pPr>
            <w:r w:rsidRPr="0098196B">
              <w:rPr>
                <w:rFonts w:ascii="Calibri" w:eastAsia="Times New Roman" w:hAnsi="Calibri" w:cs="Calibri"/>
              </w:rPr>
              <w:t>MA Program Administrator</w:t>
            </w:r>
          </w:p>
        </w:tc>
      </w:tr>
    </w:tbl>
    <w:p w14:paraId="7E5A107C" w14:textId="4FEF6437" w:rsidR="00ED6814" w:rsidRPr="00D9226C" w:rsidRDefault="00ED6814" w:rsidP="00ED6814">
      <w:pPr>
        <w:spacing w:after="0" w:line="240" w:lineRule="auto"/>
        <w:rPr>
          <w:rFonts w:ascii="Arial" w:hAnsi="Arial" w:cs="Arial"/>
          <w:sz w:val="16"/>
          <w:szCs w:val="16"/>
        </w:rPr>
      </w:pPr>
      <w:r w:rsidRPr="00D9226C">
        <w:rPr>
          <w:rFonts w:ascii="Arial" w:hAnsi="Arial" w:cs="Arial"/>
          <w:sz w:val="16"/>
          <w:szCs w:val="16"/>
        </w:rPr>
        <w:t>*</w:t>
      </w:r>
      <w:proofErr w:type="gramStart"/>
      <w:r w:rsidRPr="00D9226C">
        <w:rPr>
          <w:rFonts w:ascii="Arial" w:hAnsi="Arial" w:cs="Arial"/>
          <w:sz w:val="16"/>
          <w:szCs w:val="16"/>
        </w:rPr>
        <w:t>denotes</w:t>
      </w:r>
      <w:proofErr w:type="gramEnd"/>
      <w:r w:rsidRPr="00D9226C">
        <w:rPr>
          <w:rFonts w:ascii="Arial" w:hAnsi="Arial" w:cs="Arial"/>
          <w:sz w:val="16"/>
          <w:szCs w:val="16"/>
        </w:rPr>
        <w:t xml:space="preserve"> </w:t>
      </w:r>
      <w:r w:rsidR="00507983" w:rsidRPr="00D9226C">
        <w:rPr>
          <w:rFonts w:ascii="Arial" w:hAnsi="Arial" w:cs="Arial"/>
          <w:sz w:val="16"/>
          <w:szCs w:val="16"/>
        </w:rPr>
        <w:t xml:space="preserve">member of EC4 consensus committee </w:t>
      </w:r>
    </w:p>
    <w:p w14:paraId="2F0971C3" w14:textId="77777777" w:rsidR="00860D3A" w:rsidRDefault="00050519" w:rsidP="005751CC">
      <w:pPr>
        <w:spacing w:after="0" w:line="360" w:lineRule="auto"/>
        <w:rPr>
          <w:rFonts w:ascii="Arial" w:eastAsiaTheme="minorEastAsia" w:hAnsi="Arial" w:cs="Arial"/>
          <w:kern w:val="24"/>
        </w:rPr>
      </w:pPr>
      <w:r w:rsidRPr="005751CC">
        <w:rPr>
          <w:rFonts w:ascii="Arial" w:hAnsi="Arial" w:cs="Arial"/>
        </w:rPr>
        <w:lastRenderedPageBreak/>
        <w:t>3</w:t>
      </w:r>
      <w:r w:rsidR="003B06B9" w:rsidRPr="005751CC">
        <w:rPr>
          <w:rFonts w:ascii="Arial" w:hAnsi="Arial" w:cs="Arial"/>
        </w:rPr>
        <w:t xml:space="preserve">. </w:t>
      </w:r>
      <w:r w:rsidR="005751CC" w:rsidRPr="005751CC">
        <w:rPr>
          <w:rFonts w:ascii="Arial" w:eastAsiaTheme="minorEastAsia" w:hAnsi="Arial" w:cs="Arial"/>
          <w:kern w:val="24"/>
        </w:rPr>
        <w:t>Introduction of any</w:t>
      </w:r>
      <w:r w:rsidR="00202F28">
        <w:rPr>
          <w:rFonts w:ascii="Arial" w:eastAsiaTheme="minorEastAsia" w:hAnsi="Arial" w:cs="Arial"/>
          <w:kern w:val="24"/>
        </w:rPr>
        <w:t xml:space="preserve"> </w:t>
      </w:r>
      <w:r w:rsidR="005751CC" w:rsidRPr="005751CC">
        <w:rPr>
          <w:rFonts w:ascii="Arial" w:eastAsiaTheme="minorEastAsia" w:hAnsi="Arial" w:cs="Arial"/>
          <w:kern w:val="24"/>
        </w:rPr>
        <w:t>guests</w:t>
      </w:r>
      <w:r w:rsidR="001060C4">
        <w:rPr>
          <w:rFonts w:ascii="Arial" w:eastAsiaTheme="minorEastAsia" w:hAnsi="Arial" w:cs="Arial"/>
          <w:kern w:val="24"/>
        </w:rPr>
        <w:t xml:space="preserve"> -- Bailey</w:t>
      </w:r>
      <w:r w:rsidR="005751CC" w:rsidRPr="005751CC">
        <w:rPr>
          <w:rFonts w:ascii="Arial" w:eastAsiaTheme="minorEastAsia" w:hAnsi="Arial" w:cs="Arial"/>
          <w:kern w:val="24"/>
        </w:rPr>
        <w:t xml:space="preserve"> (name/representation</w:t>
      </w:r>
      <w:r w:rsidR="00521F10">
        <w:rPr>
          <w:rFonts w:ascii="Arial" w:eastAsiaTheme="minorEastAsia" w:hAnsi="Arial" w:cs="Arial"/>
          <w:kern w:val="24"/>
        </w:rPr>
        <w:t xml:space="preserve"> type into chat</w:t>
      </w:r>
      <w:r w:rsidR="005751CC" w:rsidRPr="005751CC">
        <w:rPr>
          <w:rFonts w:ascii="Arial" w:eastAsiaTheme="minorEastAsia" w:hAnsi="Arial" w:cs="Arial"/>
          <w:kern w:val="24"/>
        </w:rPr>
        <w:t>)</w:t>
      </w:r>
    </w:p>
    <w:p w14:paraId="7683B77B" w14:textId="01E1FE0A" w:rsidR="005751CC" w:rsidRDefault="00860D3A" w:rsidP="00DC0451">
      <w:pPr>
        <w:pStyle w:val="ListParagraph"/>
        <w:numPr>
          <w:ilvl w:val="0"/>
          <w:numId w:val="22"/>
        </w:numPr>
        <w:spacing w:after="0" w:line="240" w:lineRule="auto"/>
        <w:ind w:left="778"/>
        <w:rPr>
          <w:rFonts w:ascii="Arial" w:eastAsia="Times New Roman" w:hAnsi="Arial" w:cs="Arial"/>
        </w:rPr>
      </w:pPr>
      <w:r>
        <w:rPr>
          <w:rFonts w:ascii="Arial" w:eastAsia="Times New Roman" w:hAnsi="Arial" w:cs="Arial"/>
        </w:rPr>
        <w:t>Diana Burk, NBI</w:t>
      </w:r>
    </w:p>
    <w:p w14:paraId="61180974" w14:textId="3458626B" w:rsidR="00860D3A" w:rsidRDefault="00860D3A" w:rsidP="00DC0451">
      <w:pPr>
        <w:pStyle w:val="ListParagraph"/>
        <w:numPr>
          <w:ilvl w:val="0"/>
          <w:numId w:val="22"/>
        </w:numPr>
        <w:spacing w:after="0" w:line="240" w:lineRule="auto"/>
        <w:ind w:left="778"/>
        <w:rPr>
          <w:rFonts w:ascii="Arial" w:eastAsia="Times New Roman" w:hAnsi="Arial" w:cs="Arial"/>
        </w:rPr>
      </w:pPr>
      <w:r>
        <w:rPr>
          <w:rFonts w:ascii="Arial" w:eastAsia="Times New Roman" w:hAnsi="Arial" w:cs="Arial"/>
        </w:rPr>
        <w:t>Barbara Conti, MN Commerce Dept.</w:t>
      </w:r>
    </w:p>
    <w:p w14:paraId="72B012D3" w14:textId="7C42C8C0" w:rsidR="008045CD" w:rsidRDefault="008045CD" w:rsidP="00DC0451">
      <w:pPr>
        <w:pStyle w:val="ListParagraph"/>
        <w:numPr>
          <w:ilvl w:val="0"/>
          <w:numId w:val="22"/>
        </w:numPr>
        <w:spacing w:after="0" w:line="240" w:lineRule="auto"/>
        <w:ind w:left="778"/>
        <w:rPr>
          <w:rFonts w:ascii="Arial" w:eastAsia="Times New Roman" w:hAnsi="Arial" w:cs="Arial"/>
        </w:rPr>
      </w:pPr>
      <w:r>
        <w:rPr>
          <w:rFonts w:ascii="Arial" w:eastAsia="Times New Roman" w:hAnsi="Arial" w:cs="Arial"/>
        </w:rPr>
        <w:t>Shannon Corcoran – American Gas</w:t>
      </w:r>
    </w:p>
    <w:p w14:paraId="7C77A07F" w14:textId="7294E1EE" w:rsidR="00DC0451" w:rsidRDefault="00DC0451" w:rsidP="00DC0451">
      <w:pPr>
        <w:pStyle w:val="ListParagraph"/>
        <w:numPr>
          <w:ilvl w:val="0"/>
          <w:numId w:val="22"/>
        </w:numPr>
        <w:spacing w:after="0" w:line="240" w:lineRule="auto"/>
        <w:ind w:left="778"/>
        <w:rPr>
          <w:rFonts w:ascii="Arial" w:eastAsia="Times New Roman" w:hAnsi="Arial" w:cs="Arial"/>
        </w:rPr>
      </w:pPr>
      <w:r>
        <w:rPr>
          <w:rFonts w:ascii="Arial" w:eastAsia="Times New Roman" w:hAnsi="Arial" w:cs="Arial"/>
        </w:rPr>
        <w:t>Anthony Floyd</w:t>
      </w:r>
    </w:p>
    <w:p w14:paraId="5E97DC1B" w14:textId="77777777" w:rsidR="00DC0451" w:rsidRPr="00860D3A" w:rsidRDefault="00DC0451" w:rsidP="00DC0451">
      <w:pPr>
        <w:pStyle w:val="ListParagraph"/>
        <w:spacing w:after="0" w:line="240" w:lineRule="auto"/>
        <w:ind w:left="778"/>
        <w:rPr>
          <w:rFonts w:ascii="Arial" w:eastAsia="Times New Roman" w:hAnsi="Arial" w:cs="Arial"/>
        </w:rPr>
      </w:pPr>
    </w:p>
    <w:p w14:paraId="485DEA12" w14:textId="4C015923" w:rsidR="00575858" w:rsidRDefault="00F32E47" w:rsidP="00575858">
      <w:pPr>
        <w:spacing w:after="0" w:line="240" w:lineRule="auto"/>
        <w:rPr>
          <w:rFonts w:ascii="Arial" w:hAnsi="Arial" w:cs="Arial"/>
        </w:rPr>
      </w:pPr>
      <w:r>
        <w:rPr>
          <w:rFonts w:ascii="Arial" w:hAnsi="Arial" w:cs="Arial"/>
        </w:rPr>
        <w:t>4</w:t>
      </w:r>
      <w:r w:rsidR="00564189">
        <w:rPr>
          <w:rFonts w:ascii="Arial" w:hAnsi="Arial" w:cs="Arial"/>
        </w:rPr>
        <w:t xml:space="preserve">. </w:t>
      </w:r>
      <w:r w:rsidR="001060C4" w:rsidRPr="001060C4">
        <w:rPr>
          <w:rFonts w:ascii="Arial" w:hAnsi="Arial" w:cs="Arial"/>
        </w:rPr>
        <w:t>Review/approve agenda</w:t>
      </w:r>
      <w:r w:rsidR="00A52202">
        <w:rPr>
          <w:rFonts w:ascii="Arial" w:hAnsi="Arial" w:cs="Arial"/>
        </w:rPr>
        <w:t xml:space="preserve"> </w:t>
      </w:r>
      <w:r w:rsidR="00575858">
        <w:rPr>
          <w:rFonts w:ascii="Arial" w:hAnsi="Arial" w:cs="Arial"/>
        </w:rPr>
        <w:t>–</w:t>
      </w:r>
      <w:r w:rsidR="00A52202">
        <w:rPr>
          <w:rFonts w:ascii="Arial" w:hAnsi="Arial" w:cs="Arial"/>
        </w:rPr>
        <w:t xml:space="preserve"> Jouaneh</w:t>
      </w:r>
    </w:p>
    <w:p w14:paraId="438A9D6A" w14:textId="4AE83039" w:rsidR="00BE1A53" w:rsidRDefault="00BE1A53" w:rsidP="00BE1A53">
      <w:pPr>
        <w:pStyle w:val="ListParagraph"/>
        <w:numPr>
          <w:ilvl w:val="0"/>
          <w:numId w:val="21"/>
        </w:numPr>
        <w:spacing w:after="0" w:line="240" w:lineRule="auto"/>
        <w:rPr>
          <w:rFonts w:ascii="Arial" w:hAnsi="Arial" w:cs="Arial"/>
        </w:rPr>
      </w:pPr>
      <w:r>
        <w:rPr>
          <w:rFonts w:ascii="Arial" w:hAnsi="Arial" w:cs="Arial"/>
        </w:rPr>
        <w:t>1</w:t>
      </w:r>
      <w:r w:rsidRPr="00BE1A53">
        <w:rPr>
          <w:rFonts w:ascii="Arial" w:hAnsi="Arial" w:cs="Arial"/>
          <w:vertAlign w:val="superscript"/>
        </w:rPr>
        <w:t>st</w:t>
      </w:r>
      <w:r>
        <w:rPr>
          <w:rFonts w:ascii="Arial" w:hAnsi="Arial" w:cs="Arial"/>
        </w:rPr>
        <w:t xml:space="preserve"> – Bryan Holland</w:t>
      </w:r>
    </w:p>
    <w:p w14:paraId="29631D35" w14:textId="5E630717" w:rsidR="00BE1A53" w:rsidRDefault="00BE1A53" w:rsidP="00BE1A53">
      <w:pPr>
        <w:pStyle w:val="ListParagraph"/>
        <w:numPr>
          <w:ilvl w:val="0"/>
          <w:numId w:val="21"/>
        </w:numPr>
        <w:spacing w:after="0" w:line="240" w:lineRule="auto"/>
        <w:rPr>
          <w:rFonts w:ascii="Arial" w:hAnsi="Arial" w:cs="Arial"/>
        </w:rPr>
      </w:pPr>
      <w:r>
        <w:rPr>
          <w:rFonts w:ascii="Arial" w:hAnsi="Arial" w:cs="Arial"/>
        </w:rPr>
        <w:t>2</w:t>
      </w:r>
      <w:r w:rsidRPr="00BE1A53">
        <w:rPr>
          <w:rFonts w:ascii="Arial" w:hAnsi="Arial" w:cs="Arial"/>
          <w:vertAlign w:val="superscript"/>
        </w:rPr>
        <w:t>nd</w:t>
      </w:r>
      <w:r>
        <w:rPr>
          <w:rFonts w:ascii="Arial" w:hAnsi="Arial" w:cs="Arial"/>
        </w:rPr>
        <w:t xml:space="preserve"> </w:t>
      </w:r>
      <w:r w:rsidR="00F106C6">
        <w:rPr>
          <w:rFonts w:ascii="Arial" w:hAnsi="Arial" w:cs="Arial"/>
        </w:rPr>
        <w:t>–</w:t>
      </w:r>
      <w:r>
        <w:rPr>
          <w:rFonts w:ascii="Arial" w:hAnsi="Arial" w:cs="Arial"/>
        </w:rPr>
        <w:t xml:space="preserve"> Payam</w:t>
      </w:r>
    </w:p>
    <w:p w14:paraId="53BB1888" w14:textId="77777777" w:rsidR="00575858" w:rsidRDefault="00575858" w:rsidP="00575858">
      <w:pPr>
        <w:spacing w:after="0" w:line="240" w:lineRule="auto"/>
        <w:rPr>
          <w:rFonts w:ascii="Arial" w:hAnsi="Arial" w:cs="Arial"/>
        </w:rPr>
      </w:pPr>
    </w:p>
    <w:p w14:paraId="1EB86A60" w14:textId="75689660" w:rsidR="00A81567" w:rsidRPr="00A81567" w:rsidRDefault="00F32E47" w:rsidP="00A81567">
      <w:pPr>
        <w:spacing w:line="240" w:lineRule="auto"/>
        <w:rPr>
          <w:rFonts w:ascii="Arial" w:hAnsi="Arial" w:cs="Arial"/>
        </w:rPr>
      </w:pPr>
      <w:r>
        <w:rPr>
          <w:rFonts w:ascii="Arial" w:hAnsi="Arial" w:cs="Arial"/>
        </w:rPr>
        <w:t>5</w:t>
      </w:r>
      <w:r w:rsidR="00C94CEB" w:rsidRPr="007E302C">
        <w:rPr>
          <w:rFonts w:ascii="Arial" w:hAnsi="Arial" w:cs="Arial"/>
        </w:rPr>
        <w:t xml:space="preserve">. </w:t>
      </w:r>
      <w:r w:rsidR="00A81567" w:rsidRPr="00A81567">
        <w:rPr>
          <w:rFonts w:ascii="Arial" w:hAnsi="Arial" w:cs="Arial"/>
        </w:rPr>
        <w:t>Meeting conduct</w:t>
      </w:r>
      <w:r w:rsidR="00A52202">
        <w:rPr>
          <w:rFonts w:ascii="Arial" w:hAnsi="Arial" w:cs="Arial"/>
        </w:rPr>
        <w:t xml:space="preserve"> -- Jouaneh</w:t>
      </w:r>
    </w:p>
    <w:p w14:paraId="23D5A0F9" w14:textId="77777777" w:rsidR="00A81567" w:rsidRPr="00A81567" w:rsidRDefault="002D3DF5" w:rsidP="00A81567">
      <w:pPr>
        <w:pStyle w:val="ListParagraph"/>
        <w:numPr>
          <w:ilvl w:val="0"/>
          <w:numId w:val="12"/>
        </w:numPr>
        <w:spacing w:after="0" w:line="240" w:lineRule="auto"/>
        <w:rPr>
          <w:rFonts w:ascii="Arial" w:hAnsi="Arial" w:cs="Arial"/>
        </w:rPr>
      </w:pPr>
      <w:hyperlink r:id="rId15" w:history="1">
        <w:r w:rsidR="00A81567" w:rsidRPr="00A81567">
          <w:rPr>
            <w:rStyle w:val="Hyperlink"/>
            <w:rFonts w:ascii="Arial" w:hAnsi="Arial" w:cs="Arial"/>
          </w:rPr>
          <w:t>Antitrust</w:t>
        </w:r>
      </w:hyperlink>
      <w:r w:rsidR="00A81567" w:rsidRPr="00A81567">
        <w:rPr>
          <w:rFonts w:ascii="Arial" w:hAnsi="Arial" w:cs="Arial"/>
        </w:rPr>
        <w:t xml:space="preserve"> Reminder</w:t>
      </w:r>
    </w:p>
    <w:p w14:paraId="558D2E7F" w14:textId="77777777" w:rsidR="00A81567" w:rsidRPr="00A81567" w:rsidRDefault="00A81567" w:rsidP="00A81567">
      <w:pPr>
        <w:pStyle w:val="ListParagraph"/>
        <w:numPr>
          <w:ilvl w:val="0"/>
          <w:numId w:val="12"/>
        </w:numPr>
        <w:spacing w:after="0" w:line="240" w:lineRule="auto"/>
        <w:rPr>
          <w:rFonts w:ascii="Arial" w:hAnsi="Arial" w:cs="Arial"/>
        </w:rPr>
      </w:pPr>
      <w:r w:rsidRPr="00A81567">
        <w:rPr>
          <w:rFonts w:ascii="Arial" w:hAnsi="Arial" w:cs="Arial"/>
        </w:rPr>
        <w:t>Identification of Representation / Conflict of Interest (</w:t>
      </w:r>
      <w:hyperlink r:id="rId16" w:history="1">
        <w:r w:rsidRPr="00A81567">
          <w:rPr>
            <w:rStyle w:val="Hyperlink"/>
            <w:rFonts w:ascii="Arial" w:hAnsi="Arial" w:cs="Arial"/>
          </w:rPr>
          <w:t>CP#7</w:t>
        </w:r>
      </w:hyperlink>
      <w:r w:rsidRPr="00A81567">
        <w:rPr>
          <w:rFonts w:ascii="Arial" w:hAnsi="Arial" w:cs="Arial"/>
        </w:rPr>
        <w:t xml:space="preserve"> Section 5.1.10)</w:t>
      </w:r>
    </w:p>
    <w:p w14:paraId="243DA743" w14:textId="77777777" w:rsidR="00A81567" w:rsidRPr="00A81567" w:rsidRDefault="002D3DF5" w:rsidP="00A81567">
      <w:pPr>
        <w:pStyle w:val="ListParagraph"/>
        <w:numPr>
          <w:ilvl w:val="0"/>
          <w:numId w:val="12"/>
        </w:numPr>
        <w:spacing w:after="0" w:line="240" w:lineRule="auto"/>
        <w:rPr>
          <w:rFonts w:ascii="Arial" w:hAnsi="Arial" w:cs="Arial"/>
        </w:rPr>
      </w:pPr>
      <w:hyperlink r:id="rId17" w:history="1">
        <w:r w:rsidR="00A81567" w:rsidRPr="00A81567">
          <w:rPr>
            <w:rStyle w:val="Hyperlink"/>
            <w:rFonts w:ascii="Arial" w:hAnsi="Arial" w:cs="Arial"/>
          </w:rPr>
          <w:t>Code of Ethics</w:t>
        </w:r>
      </w:hyperlink>
    </w:p>
    <w:p w14:paraId="7D6A923F" w14:textId="6C46891B" w:rsidR="007E302C" w:rsidRDefault="007E302C" w:rsidP="00A81567">
      <w:pPr>
        <w:spacing w:after="0" w:line="240" w:lineRule="auto"/>
        <w:rPr>
          <w:rFonts w:ascii="Arial" w:hAnsi="Arial" w:cs="Arial"/>
        </w:rPr>
      </w:pPr>
    </w:p>
    <w:p w14:paraId="32CCE4BB" w14:textId="0DA587CE" w:rsidR="00005B39" w:rsidRDefault="00005B39" w:rsidP="005C25CC">
      <w:pPr>
        <w:spacing w:line="240" w:lineRule="auto"/>
        <w:rPr>
          <w:rFonts w:ascii="Arial" w:hAnsi="Arial" w:cs="Arial"/>
        </w:rPr>
      </w:pPr>
      <w:r>
        <w:rPr>
          <w:rFonts w:ascii="Arial" w:hAnsi="Arial" w:cs="Arial"/>
        </w:rPr>
        <w:t xml:space="preserve">6. Review key actions from last meeting and approve minutes </w:t>
      </w:r>
      <w:r w:rsidR="00D60832">
        <w:rPr>
          <w:rFonts w:ascii="Arial" w:hAnsi="Arial" w:cs="Arial"/>
        </w:rPr>
        <w:t>–</w:t>
      </w:r>
      <w:r>
        <w:rPr>
          <w:rFonts w:ascii="Arial" w:hAnsi="Arial" w:cs="Arial"/>
        </w:rPr>
        <w:t xml:space="preserve"> Jouaneh</w:t>
      </w:r>
    </w:p>
    <w:p w14:paraId="0585B77D" w14:textId="594C2415" w:rsidR="00F106C6" w:rsidRDefault="008045CD" w:rsidP="00F106C6">
      <w:pPr>
        <w:pStyle w:val="ListParagraph"/>
        <w:numPr>
          <w:ilvl w:val="0"/>
          <w:numId w:val="23"/>
        </w:numPr>
        <w:spacing w:line="240" w:lineRule="auto"/>
        <w:rPr>
          <w:rFonts w:ascii="Arial" w:hAnsi="Arial" w:cs="Arial"/>
        </w:rPr>
      </w:pPr>
      <w:r>
        <w:rPr>
          <w:rFonts w:ascii="Arial" w:hAnsi="Arial" w:cs="Arial"/>
        </w:rPr>
        <w:t>1</w:t>
      </w:r>
      <w:r w:rsidRPr="008045CD">
        <w:rPr>
          <w:rFonts w:ascii="Arial" w:hAnsi="Arial" w:cs="Arial"/>
          <w:vertAlign w:val="superscript"/>
        </w:rPr>
        <w:t>st</w:t>
      </w:r>
      <w:r>
        <w:rPr>
          <w:rFonts w:ascii="Arial" w:hAnsi="Arial" w:cs="Arial"/>
        </w:rPr>
        <w:t xml:space="preserve"> – Bernie </w:t>
      </w:r>
      <w:proofErr w:type="spellStart"/>
      <w:r>
        <w:rPr>
          <w:rFonts w:ascii="Arial" w:hAnsi="Arial" w:cs="Arial"/>
        </w:rPr>
        <w:t>Baurer</w:t>
      </w:r>
      <w:proofErr w:type="spellEnd"/>
    </w:p>
    <w:p w14:paraId="00200F3C" w14:textId="01B3EE76" w:rsidR="008045CD" w:rsidRPr="00F106C6" w:rsidRDefault="008045CD" w:rsidP="00F106C6">
      <w:pPr>
        <w:pStyle w:val="ListParagraph"/>
        <w:numPr>
          <w:ilvl w:val="0"/>
          <w:numId w:val="23"/>
        </w:numPr>
        <w:spacing w:line="240" w:lineRule="auto"/>
        <w:rPr>
          <w:rFonts w:ascii="Arial" w:hAnsi="Arial" w:cs="Arial"/>
        </w:rPr>
      </w:pPr>
      <w:r>
        <w:rPr>
          <w:rFonts w:ascii="Arial" w:hAnsi="Arial" w:cs="Arial"/>
        </w:rPr>
        <w:t>2</w:t>
      </w:r>
      <w:r w:rsidRPr="008045CD">
        <w:rPr>
          <w:rFonts w:ascii="Arial" w:hAnsi="Arial" w:cs="Arial"/>
          <w:vertAlign w:val="superscript"/>
        </w:rPr>
        <w:t>nd</w:t>
      </w:r>
      <w:r>
        <w:rPr>
          <w:rFonts w:ascii="Arial" w:hAnsi="Arial" w:cs="Arial"/>
        </w:rPr>
        <w:t xml:space="preserve"> – Steve Rosenstock</w:t>
      </w:r>
    </w:p>
    <w:p w14:paraId="4B9B373D" w14:textId="77777777" w:rsidR="00757CE6" w:rsidRDefault="008945D2" w:rsidP="002A26C0">
      <w:pPr>
        <w:spacing w:line="240" w:lineRule="auto"/>
        <w:rPr>
          <w:rFonts w:ascii="Arial" w:hAnsi="Arial" w:cs="Arial"/>
        </w:rPr>
      </w:pPr>
      <w:r>
        <w:rPr>
          <w:rFonts w:ascii="Arial" w:hAnsi="Arial" w:cs="Arial"/>
        </w:rPr>
        <w:t>7</w:t>
      </w:r>
      <w:r w:rsidR="001068C5" w:rsidRPr="007E302C">
        <w:rPr>
          <w:rFonts w:ascii="Arial" w:hAnsi="Arial" w:cs="Arial"/>
        </w:rPr>
        <w:t xml:space="preserve">. </w:t>
      </w:r>
      <w:r w:rsidR="005C25CC" w:rsidRPr="005C25CC">
        <w:rPr>
          <w:rFonts w:ascii="Arial" w:hAnsi="Arial" w:cs="Arial"/>
        </w:rPr>
        <w:t>New business</w:t>
      </w:r>
      <w:r w:rsidR="007F1056">
        <w:rPr>
          <w:rFonts w:ascii="Arial" w:hAnsi="Arial" w:cs="Arial"/>
        </w:rPr>
        <w:t xml:space="preserve">.  </w:t>
      </w:r>
    </w:p>
    <w:p w14:paraId="1B8E8993" w14:textId="1820A1E2" w:rsidR="00EB0036" w:rsidRPr="00190A0D" w:rsidRDefault="00EB0036" w:rsidP="00EB0036">
      <w:pPr>
        <w:pStyle w:val="ListParagraph"/>
        <w:numPr>
          <w:ilvl w:val="0"/>
          <w:numId w:val="18"/>
        </w:numPr>
        <w:spacing w:line="240" w:lineRule="auto"/>
        <w:rPr>
          <w:rFonts w:ascii="Arial" w:hAnsi="Arial" w:cs="Arial"/>
        </w:rPr>
      </w:pPr>
      <w:r w:rsidRPr="00EB0036">
        <w:rPr>
          <w:rFonts w:ascii="Arial" w:hAnsi="Arial" w:cs="Arial"/>
        </w:rPr>
        <w:t xml:space="preserve">Proposal grouping update </w:t>
      </w:r>
      <w:r>
        <w:rPr>
          <w:rFonts w:ascii="Arial" w:hAnsi="Arial" w:cs="Arial"/>
        </w:rPr>
        <w:t>–</w:t>
      </w:r>
      <w:r w:rsidRPr="00EB0036">
        <w:rPr>
          <w:rFonts w:ascii="Arial" w:hAnsi="Arial" w:cs="Arial"/>
        </w:rPr>
        <w:t xml:space="preserve"> Bailey</w:t>
      </w:r>
      <w:r w:rsidR="008463B4">
        <w:rPr>
          <w:rFonts w:ascii="Arial" w:hAnsi="Arial" w:cs="Arial"/>
        </w:rPr>
        <w:t xml:space="preserve"> </w:t>
      </w:r>
      <w:r w:rsidR="008463B4" w:rsidRPr="00143215">
        <w:rPr>
          <w:rFonts w:ascii="Arial" w:hAnsi="Arial" w:cs="Arial"/>
          <w:b/>
          <w:bCs/>
        </w:rPr>
        <w:t>[</w:t>
      </w:r>
      <w:r w:rsidR="00564B17">
        <w:rPr>
          <w:rFonts w:ascii="Arial" w:hAnsi="Arial" w:cs="Arial"/>
          <w:b/>
          <w:bCs/>
        </w:rPr>
        <w:t xml:space="preserve">end </w:t>
      </w:r>
      <w:r w:rsidR="006B350A">
        <w:rPr>
          <w:rFonts w:ascii="Arial" w:hAnsi="Arial" w:cs="Arial"/>
          <w:b/>
          <w:bCs/>
        </w:rPr>
        <w:t xml:space="preserve">by </w:t>
      </w:r>
      <w:r w:rsidR="008463B4" w:rsidRPr="00143215">
        <w:rPr>
          <w:rFonts w:ascii="Arial" w:hAnsi="Arial" w:cs="Arial"/>
          <w:b/>
          <w:bCs/>
        </w:rPr>
        <w:t>11:</w:t>
      </w:r>
      <w:r w:rsidR="008463B4">
        <w:rPr>
          <w:rFonts w:ascii="Arial" w:hAnsi="Arial" w:cs="Arial"/>
          <w:b/>
          <w:bCs/>
        </w:rPr>
        <w:t>1</w:t>
      </w:r>
      <w:r w:rsidR="00A61006">
        <w:rPr>
          <w:rFonts w:ascii="Arial" w:hAnsi="Arial" w:cs="Arial"/>
          <w:b/>
          <w:bCs/>
        </w:rPr>
        <w:t>0</w:t>
      </w:r>
      <w:r w:rsidR="008463B4" w:rsidRPr="00143215">
        <w:rPr>
          <w:rFonts w:ascii="Arial" w:hAnsi="Arial" w:cs="Arial"/>
          <w:b/>
          <w:bCs/>
        </w:rPr>
        <w:t xml:space="preserve"> am]</w:t>
      </w:r>
    </w:p>
    <w:tbl>
      <w:tblPr>
        <w:tblW w:w="0" w:type="auto"/>
        <w:tblInd w:w="-8" w:type="dxa"/>
        <w:tblCellMar>
          <w:left w:w="0" w:type="dxa"/>
          <w:right w:w="0" w:type="dxa"/>
        </w:tblCellMar>
        <w:tblLook w:val="04A0" w:firstRow="1" w:lastRow="0" w:firstColumn="1" w:lastColumn="0" w:noHBand="0" w:noVBand="1"/>
      </w:tblPr>
      <w:tblGrid>
        <w:gridCol w:w="1722"/>
        <w:gridCol w:w="4653"/>
      </w:tblGrid>
      <w:tr w:rsidR="00190A0D" w:rsidRPr="008F17DF" w14:paraId="6064C651" w14:textId="77777777" w:rsidTr="00A83B72">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FFFF00"/>
            <w:noWrap/>
            <w:tcMar>
              <w:top w:w="0" w:type="dxa"/>
              <w:left w:w="108" w:type="dxa"/>
              <w:bottom w:w="0" w:type="dxa"/>
              <w:right w:w="108" w:type="dxa"/>
            </w:tcMar>
          </w:tcPr>
          <w:p w14:paraId="7CB55BAA" w14:textId="77777777" w:rsidR="00190A0D" w:rsidRPr="00720330" w:rsidRDefault="00190A0D" w:rsidP="00641A6E">
            <w:pPr>
              <w:spacing w:line="240" w:lineRule="auto"/>
              <w:rPr>
                <w:b/>
                <w:bCs/>
              </w:rPr>
            </w:pPr>
            <w:r w:rsidRPr="00720330">
              <w:rPr>
                <w:b/>
                <w:bCs/>
              </w:rPr>
              <w:t>Number</w:t>
            </w:r>
          </w:p>
        </w:tc>
        <w:tc>
          <w:tcPr>
            <w:tcW w:w="4653" w:type="dxa"/>
            <w:tcBorders>
              <w:top w:val="single" w:sz="2" w:space="0" w:color="auto"/>
              <w:left w:val="single" w:sz="2" w:space="0" w:color="auto"/>
              <w:bottom w:val="single" w:sz="2" w:space="0" w:color="auto"/>
              <w:right w:val="single" w:sz="18" w:space="0" w:color="auto"/>
            </w:tcBorders>
            <w:shd w:val="clear" w:color="auto" w:fill="FFFF00"/>
            <w:noWrap/>
            <w:tcMar>
              <w:top w:w="0" w:type="dxa"/>
              <w:left w:w="108" w:type="dxa"/>
              <w:bottom w:w="0" w:type="dxa"/>
              <w:right w:w="108" w:type="dxa"/>
            </w:tcMar>
          </w:tcPr>
          <w:p w14:paraId="548A8031" w14:textId="77777777" w:rsidR="00190A0D" w:rsidRPr="00720330" w:rsidRDefault="00190A0D" w:rsidP="00641A6E">
            <w:pPr>
              <w:spacing w:line="240" w:lineRule="auto"/>
              <w:rPr>
                <w:b/>
                <w:bCs/>
              </w:rPr>
            </w:pPr>
            <w:r w:rsidRPr="00720330">
              <w:rPr>
                <w:b/>
                <w:bCs/>
              </w:rPr>
              <w:t>Standalone Proposals (</w:t>
            </w:r>
            <w:r>
              <w:rPr>
                <w:b/>
                <w:bCs/>
              </w:rPr>
              <w:t>2</w:t>
            </w:r>
            <w:r w:rsidRPr="00720330">
              <w:rPr>
                <w:b/>
                <w:bCs/>
              </w:rPr>
              <w:t>)</w:t>
            </w:r>
          </w:p>
        </w:tc>
      </w:tr>
      <w:tr w:rsidR="00190A0D" w:rsidRPr="008F17DF" w14:paraId="0B5F4BC5" w14:textId="77777777" w:rsidTr="00A83B72">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FFFF00"/>
            <w:noWrap/>
            <w:tcMar>
              <w:top w:w="0" w:type="dxa"/>
              <w:left w:w="108" w:type="dxa"/>
              <w:bottom w:w="0" w:type="dxa"/>
              <w:right w:w="108" w:type="dxa"/>
            </w:tcMar>
          </w:tcPr>
          <w:p w14:paraId="15190E8F" w14:textId="77777777" w:rsidR="00190A0D" w:rsidRPr="001D4FCE" w:rsidRDefault="00190A0D" w:rsidP="00641A6E">
            <w:pPr>
              <w:spacing w:line="240" w:lineRule="auto"/>
              <w:rPr>
                <w:b/>
                <w:bCs/>
              </w:rPr>
            </w:pPr>
            <w:r w:rsidRPr="00FB5256">
              <w:t>CEPI-007</w:t>
            </w:r>
            <w:r>
              <w:t>/233</w:t>
            </w:r>
            <w:r w:rsidRPr="00FB5256">
              <w:t>-21</w:t>
            </w:r>
          </w:p>
        </w:tc>
        <w:tc>
          <w:tcPr>
            <w:tcW w:w="4653" w:type="dxa"/>
            <w:tcBorders>
              <w:top w:val="single" w:sz="2" w:space="0" w:color="auto"/>
              <w:left w:val="single" w:sz="2" w:space="0" w:color="auto"/>
              <w:bottom w:val="single" w:sz="2" w:space="0" w:color="auto"/>
              <w:right w:val="single" w:sz="18" w:space="0" w:color="auto"/>
            </w:tcBorders>
            <w:shd w:val="clear" w:color="auto" w:fill="FFFF00"/>
            <w:noWrap/>
            <w:tcMar>
              <w:top w:w="0" w:type="dxa"/>
              <w:left w:w="108" w:type="dxa"/>
              <w:bottom w:w="0" w:type="dxa"/>
              <w:right w:w="108" w:type="dxa"/>
            </w:tcMar>
          </w:tcPr>
          <w:p w14:paraId="7D504476" w14:textId="77777777" w:rsidR="00190A0D" w:rsidRPr="00B01EA3" w:rsidRDefault="00190A0D" w:rsidP="00641A6E">
            <w:pPr>
              <w:spacing w:line="240" w:lineRule="auto"/>
              <w:rPr>
                <w:b/>
                <w:bCs/>
              </w:rPr>
            </w:pPr>
            <w:r>
              <w:t>Consensus e</w:t>
            </w:r>
            <w:r w:rsidRPr="00FB5256">
              <w:t xml:space="preserve">nergy </w:t>
            </w:r>
            <w:r>
              <w:t>s</w:t>
            </w:r>
            <w:r w:rsidRPr="00FB5256">
              <w:t>torage</w:t>
            </w:r>
          </w:p>
        </w:tc>
      </w:tr>
      <w:tr w:rsidR="00190A0D" w:rsidRPr="008F17DF" w14:paraId="1290CBE5" w14:textId="77777777" w:rsidTr="00A83B72">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FFFF00"/>
            <w:noWrap/>
            <w:tcMar>
              <w:top w:w="0" w:type="dxa"/>
              <w:left w:w="108" w:type="dxa"/>
              <w:bottom w:w="0" w:type="dxa"/>
              <w:right w:w="108" w:type="dxa"/>
            </w:tcMar>
          </w:tcPr>
          <w:p w14:paraId="61EA836E" w14:textId="77777777" w:rsidR="00190A0D" w:rsidRPr="001D4FCE" w:rsidRDefault="00190A0D" w:rsidP="00641A6E">
            <w:pPr>
              <w:spacing w:line="240" w:lineRule="auto"/>
              <w:rPr>
                <w:b/>
                <w:bCs/>
              </w:rPr>
            </w:pPr>
            <w:r w:rsidRPr="00FA0AAB">
              <w:t>CEPI-192-21</w:t>
            </w:r>
          </w:p>
        </w:tc>
        <w:tc>
          <w:tcPr>
            <w:tcW w:w="4653" w:type="dxa"/>
            <w:tcBorders>
              <w:top w:val="single" w:sz="2" w:space="0" w:color="auto"/>
              <w:left w:val="single" w:sz="2" w:space="0" w:color="auto"/>
              <w:bottom w:val="single" w:sz="2" w:space="0" w:color="auto"/>
              <w:right w:val="single" w:sz="18" w:space="0" w:color="auto"/>
            </w:tcBorders>
            <w:shd w:val="clear" w:color="auto" w:fill="FFFF00"/>
            <w:noWrap/>
            <w:tcMar>
              <w:top w:w="0" w:type="dxa"/>
              <w:left w:w="108" w:type="dxa"/>
              <w:bottom w:w="0" w:type="dxa"/>
              <w:right w:w="108" w:type="dxa"/>
            </w:tcMar>
          </w:tcPr>
          <w:p w14:paraId="7CC0FC02" w14:textId="77777777" w:rsidR="00190A0D" w:rsidRPr="00B01EA3" w:rsidRDefault="00190A0D" w:rsidP="00641A6E">
            <w:pPr>
              <w:spacing w:line="240" w:lineRule="auto"/>
              <w:rPr>
                <w:b/>
                <w:bCs/>
              </w:rPr>
            </w:pPr>
            <w:r w:rsidRPr="00FA0AAB">
              <w:t>Transformer efficiencies.</w:t>
            </w:r>
          </w:p>
        </w:tc>
      </w:tr>
    </w:tbl>
    <w:p w14:paraId="684AEA44" w14:textId="77777777" w:rsidR="00190A0D" w:rsidRDefault="00190A0D" w:rsidP="00190A0D">
      <w:pPr>
        <w:spacing w:line="240" w:lineRule="auto"/>
        <w:rPr>
          <w:rFonts w:ascii="Arial" w:hAnsi="Arial" w:cs="Arial"/>
        </w:rPr>
      </w:pPr>
    </w:p>
    <w:p w14:paraId="35B4B944" w14:textId="19189D1B" w:rsidR="00DB5ADE" w:rsidRDefault="00DB5ADE" w:rsidP="00190A0D">
      <w:pPr>
        <w:spacing w:line="240" w:lineRule="auto"/>
        <w:rPr>
          <w:rFonts w:ascii="Arial" w:hAnsi="Arial" w:cs="Arial"/>
        </w:rPr>
      </w:pPr>
      <w:r>
        <w:rPr>
          <w:rFonts w:ascii="Arial" w:hAnsi="Arial" w:cs="Arial"/>
        </w:rPr>
        <w:t>CEPI-007/233-21</w:t>
      </w:r>
    </w:p>
    <w:p w14:paraId="703C24C2" w14:textId="6AF4E128" w:rsidR="00DB5ADE" w:rsidRDefault="00352AFD" w:rsidP="00DB5ADE">
      <w:pPr>
        <w:pStyle w:val="ListParagraph"/>
        <w:numPr>
          <w:ilvl w:val="0"/>
          <w:numId w:val="18"/>
        </w:numPr>
        <w:spacing w:line="240" w:lineRule="auto"/>
        <w:rPr>
          <w:rFonts w:ascii="Arial" w:hAnsi="Arial" w:cs="Arial"/>
        </w:rPr>
      </w:pPr>
      <w:r>
        <w:rPr>
          <w:rFonts w:ascii="Arial" w:hAnsi="Arial" w:cs="Arial"/>
        </w:rPr>
        <w:t xml:space="preserve">Proponent: Diana Burk, NBI </w:t>
      </w:r>
    </w:p>
    <w:p w14:paraId="6DE318DC" w14:textId="4936795B" w:rsidR="008D61F3" w:rsidRDefault="00B07C1A" w:rsidP="00DB5ADE">
      <w:pPr>
        <w:pStyle w:val="ListParagraph"/>
        <w:numPr>
          <w:ilvl w:val="0"/>
          <w:numId w:val="18"/>
        </w:numPr>
        <w:spacing w:line="240" w:lineRule="auto"/>
        <w:rPr>
          <w:rFonts w:ascii="Arial" w:hAnsi="Arial" w:cs="Arial"/>
        </w:rPr>
      </w:pPr>
      <w:r>
        <w:rPr>
          <w:rFonts w:ascii="Arial" w:hAnsi="Arial" w:cs="Arial"/>
        </w:rPr>
        <w:t>Joint proposal requiring Energy Storage System (ESS)</w:t>
      </w:r>
    </w:p>
    <w:p w14:paraId="5B730BA6" w14:textId="0F9A3D5A" w:rsidR="00B07C1A" w:rsidRDefault="00B07C1A" w:rsidP="00DB5ADE">
      <w:pPr>
        <w:pStyle w:val="ListParagraph"/>
        <w:numPr>
          <w:ilvl w:val="0"/>
          <w:numId w:val="18"/>
        </w:numPr>
        <w:spacing w:line="240" w:lineRule="auto"/>
        <w:rPr>
          <w:rFonts w:ascii="Arial" w:hAnsi="Arial" w:cs="Arial"/>
        </w:rPr>
      </w:pPr>
      <w:r>
        <w:rPr>
          <w:rFonts w:ascii="Arial" w:hAnsi="Arial" w:cs="Arial"/>
        </w:rPr>
        <w:t>Steve Rosenstock (EEI): Wouldn’t batteries increase the cost of construction?</w:t>
      </w:r>
      <w:r w:rsidR="004E4B29">
        <w:rPr>
          <w:rFonts w:ascii="Arial" w:hAnsi="Arial" w:cs="Arial"/>
        </w:rPr>
        <w:t xml:space="preserve"> What if the system does not include PV?</w:t>
      </w:r>
    </w:p>
    <w:p w14:paraId="261DE3E2" w14:textId="2735A06F" w:rsidR="00B07C1A" w:rsidRDefault="00B07C1A" w:rsidP="00DB5ADE">
      <w:pPr>
        <w:pStyle w:val="ListParagraph"/>
        <w:numPr>
          <w:ilvl w:val="0"/>
          <w:numId w:val="18"/>
        </w:numPr>
        <w:spacing w:line="240" w:lineRule="auto"/>
        <w:rPr>
          <w:rFonts w:ascii="Arial" w:hAnsi="Arial" w:cs="Arial"/>
        </w:rPr>
      </w:pPr>
      <w:r>
        <w:rPr>
          <w:rFonts w:ascii="Arial" w:hAnsi="Arial" w:cs="Arial"/>
        </w:rPr>
        <w:t>Diana Burk (NBI): The requirement is batteries or system ready</w:t>
      </w:r>
      <w:r w:rsidR="004E4B29">
        <w:rPr>
          <w:rFonts w:ascii="Arial" w:hAnsi="Arial" w:cs="Arial"/>
        </w:rPr>
        <w:t>. Intent was to tie into on-site renewable requirements.</w:t>
      </w:r>
    </w:p>
    <w:p w14:paraId="4D6B389F" w14:textId="3015C3EE" w:rsidR="00DC0451" w:rsidRDefault="00DC0451" w:rsidP="00DB5ADE">
      <w:pPr>
        <w:pStyle w:val="ListParagraph"/>
        <w:numPr>
          <w:ilvl w:val="0"/>
          <w:numId w:val="18"/>
        </w:numPr>
        <w:spacing w:line="240" w:lineRule="auto"/>
        <w:rPr>
          <w:rFonts w:ascii="Arial" w:hAnsi="Arial" w:cs="Arial"/>
        </w:rPr>
      </w:pPr>
      <w:r>
        <w:rPr>
          <w:rFonts w:ascii="Arial" w:hAnsi="Arial" w:cs="Arial"/>
        </w:rPr>
        <w:t>Discussion about physical area and capacity of ESS</w:t>
      </w:r>
    </w:p>
    <w:p w14:paraId="79536D9E" w14:textId="68FD40CB" w:rsidR="00243BD4" w:rsidRDefault="00243BD4" w:rsidP="00DB5ADE">
      <w:pPr>
        <w:pStyle w:val="ListParagraph"/>
        <w:numPr>
          <w:ilvl w:val="0"/>
          <w:numId w:val="18"/>
        </w:numPr>
        <w:spacing w:line="240" w:lineRule="auto"/>
        <w:rPr>
          <w:rFonts w:ascii="Arial" w:hAnsi="Arial" w:cs="Arial"/>
        </w:rPr>
      </w:pPr>
      <w:r>
        <w:rPr>
          <w:rFonts w:ascii="Arial" w:hAnsi="Arial" w:cs="Arial"/>
        </w:rPr>
        <w:t>Jack Bailey (</w:t>
      </w:r>
      <w:r w:rsidR="00DE1EB8">
        <w:rPr>
          <w:rFonts w:ascii="Arial" w:hAnsi="Arial" w:cs="Arial"/>
        </w:rPr>
        <w:t>One Lux): Concerns that it is left to the architect and working with a manufacturer, but the manufacturer is only involved if a product is being specified. Concerns about code review.</w:t>
      </w:r>
      <w:r w:rsidR="0067373C">
        <w:rPr>
          <w:rFonts w:ascii="Arial" w:hAnsi="Arial" w:cs="Arial"/>
        </w:rPr>
        <w:t xml:space="preserve"> Supports a minimum size requirement.</w:t>
      </w:r>
    </w:p>
    <w:p w14:paraId="22CCB3FE" w14:textId="2BFCBC05" w:rsidR="00E75BBB" w:rsidRDefault="00E75BBB" w:rsidP="00DB5ADE">
      <w:pPr>
        <w:pStyle w:val="ListParagraph"/>
        <w:numPr>
          <w:ilvl w:val="0"/>
          <w:numId w:val="18"/>
        </w:numPr>
        <w:spacing w:line="240" w:lineRule="auto"/>
        <w:rPr>
          <w:rFonts w:ascii="Arial" w:hAnsi="Arial" w:cs="Arial"/>
        </w:rPr>
      </w:pPr>
      <w:r>
        <w:rPr>
          <w:rFonts w:ascii="Arial" w:hAnsi="Arial" w:cs="Arial"/>
        </w:rPr>
        <w:t xml:space="preserve">Jon McHugh: This is </w:t>
      </w:r>
      <w:proofErr w:type="gramStart"/>
      <w:r>
        <w:rPr>
          <w:rFonts w:ascii="Arial" w:hAnsi="Arial" w:cs="Arial"/>
        </w:rPr>
        <w:t>similar to</w:t>
      </w:r>
      <w:proofErr w:type="gramEnd"/>
      <w:r>
        <w:rPr>
          <w:rFonts w:ascii="Arial" w:hAnsi="Arial" w:cs="Arial"/>
        </w:rPr>
        <w:t xml:space="preserve"> EV-ready proposals. Code enforcement for future capacity, California has required solar-ready since 2013 for area on roof and delineating on building plans.</w:t>
      </w:r>
      <w:r w:rsidR="0067373C">
        <w:rPr>
          <w:rFonts w:ascii="Arial" w:hAnsi="Arial" w:cs="Arial"/>
        </w:rPr>
        <w:t xml:space="preserve"> Supports a minimum size requirement.</w:t>
      </w:r>
    </w:p>
    <w:p w14:paraId="57645713" w14:textId="60BDDD68" w:rsidR="0067373C" w:rsidRDefault="00E27284" w:rsidP="00DB5ADE">
      <w:pPr>
        <w:pStyle w:val="ListParagraph"/>
        <w:numPr>
          <w:ilvl w:val="0"/>
          <w:numId w:val="18"/>
        </w:numPr>
        <w:spacing w:line="240" w:lineRule="auto"/>
        <w:rPr>
          <w:rFonts w:ascii="Arial" w:hAnsi="Arial" w:cs="Arial"/>
        </w:rPr>
      </w:pPr>
      <w:r>
        <w:rPr>
          <w:rFonts w:ascii="Arial" w:hAnsi="Arial" w:cs="Arial"/>
        </w:rPr>
        <w:t xml:space="preserve">Diana Burk: ESS don’t have to be installed </w:t>
      </w:r>
      <w:proofErr w:type="gramStart"/>
      <w:r>
        <w:rPr>
          <w:rFonts w:ascii="Arial" w:hAnsi="Arial" w:cs="Arial"/>
        </w:rPr>
        <w:t>indoors,</w:t>
      </w:r>
      <w:proofErr w:type="gramEnd"/>
      <w:r>
        <w:rPr>
          <w:rFonts w:ascii="Arial" w:hAnsi="Arial" w:cs="Arial"/>
        </w:rPr>
        <w:t xml:space="preserve"> most are installed outdoor because of fire requirements.</w:t>
      </w:r>
    </w:p>
    <w:p w14:paraId="315B5B88" w14:textId="76C8CC54" w:rsidR="00F07612" w:rsidRDefault="004B6238" w:rsidP="00DB5ADE">
      <w:pPr>
        <w:pStyle w:val="ListParagraph"/>
        <w:numPr>
          <w:ilvl w:val="0"/>
          <w:numId w:val="18"/>
        </w:numPr>
        <w:spacing w:line="240" w:lineRule="auto"/>
        <w:rPr>
          <w:rFonts w:ascii="Arial" w:hAnsi="Arial" w:cs="Arial"/>
        </w:rPr>
      </w:pPr>
      <w:r>
        <w:rPr>
          <w:rFonts w:ascii="Arial" w:hAnsi="Arial" w:cs="Arial"/>
        </w:rPr>
        <w:lastRenderedPageBreak/>
        <w:t>Joe Cain: For security and safety, ESS would be located along an exterior wall to allow easy access for fire. Addressed other comments.</w:t>
      </w:r>
    </w:p>
    <w:p w14:paraId="771E6173" w14:textId="7CDC936C" w:rsidR="004B6238" w:rsidRDefault="004B6238" w:rsidP="00DB5ADE">
      <w:pPr>
        <w:pStyle w:val="ListParagraph"/>
        <w:numPr>
          <w:ilvl w:val="0"/>
          <w:numId w:val="18"/>
        </w:numPr>
        <w:spacing w:line="240" w:lineRule="auto"/>
        <w:rPr>
          <w:rFonts w:ascii="Arial" w:hAnsi="Arial" w:cs="Arial"/>
        </w:rPr>
      </w:pPr>
      <w:r>
        <w:rPr>
          <w:rFonts w:ascii="Arial" w:hAnsi="Arial" w:cs="Arial"/>
        </w:rPr>
        <w:t>Steve Rosenstock suggested a possible additional reference to include in IECC</w:t>
      </w:r>
    </w:p>
    <w:p w14:paraId="56994D54" w14:textId="18D7B3A5" w:rsidR="004B6238" w:rsidRDefault="004B6238" w:rsidP="00DB5ADE">
      <w:pPr>
        <w:pStyle w:val="ListParagraph"/>
        <w:numPr>
          <w:ilvl w:val="0"/>
          <w:numId w:val="18"/>
        </w:numPr>
        <w:spacing w:line="240" w:lineRule="auto"/>
        <w:rPr>
          <w:rFonts w:ascii="Arial" w:hAnsi="Arial" w:cs="Arial"/>
        </w:rPr>
      </w:pPr>
      <w:r>
        <w:rPr>
          <w:rFonts w:ascii="Arial" w:hAnsi="Arial" w:cs="Arial"/>
        </w:rPr>
        <w:t xml:space="preserve">Jack Bailey: Agrees that it allows to </w:t>
      </w:r>
      <w:proofErr w:type="gramStart"/>
      <w:r>
        <w:rPr>
          <w:rFonts w:ascii="Arial" w:hAnsi="Arial" w:cs="Arial"/>
        </w:rPr>
        <w:t>located</w:t>
      </w:r>
      <w:proofErr w:type="gramEnd"/>
      <w:r>
        <w:rPr>
          <w:rFonts w:ascii="Arial" w:hAnsi="Arial" w:cs="Arial"/>
        </w:rPr>
        <w:t xml:space="preserve"> outside, but there is a 10’ buffer. Therefore, many of these will be located inside buildings.</w:t>
      </w:r>
    </w:p>
    <w:p w14:paraId="0B17839F" w14:textId="30ACDF5A" w:rsidR="00296976" w:rsidRDefault="003F6C70" w:rsidP="00DB5ADE">
      <w:pPr>
        <w:pStyle w:val="ListParagraph"/>
        <w:numPr>
          <w:ilvl w:val="0"/>
          <w:numId w:val="18"/>
        </w:numPr>
        <w:spacing w:line="240" w:lineRule="auto"/>
        <w:rPr>
          <w:rFonts w:ascii="Arial" w:hAnsi="Arial" w:cs="Arial"/>
        </w:rPr>
      </w:pPr>
      <w:r>
        <w:rPr>
          <w:rFonts w:ascii="Arial" w:hAnsi="Arial" w:cs="Arial"/>
        </w:rPr>
        <w:t>Payam: Rather supportive. Raised an example of rolling blackouts and this proposal helps reduce potential blackouts</w:t>
      </w:r>
    </w:p>
    <w:p w14:paraId="7D34F110" w14:textId="09A2B698" w:rsidR="009A4388" w:rsidRDefault="009A4388" w:rsidP="00DB5ADE">
      <w:pPr>
        <w:pStyle w:val="ListParagraph"/>
        <w:numPr>
          <w:ilvl w:val="0"/>
          <w:numId w:val="18"/>
        </w:numPr>
        <w:spacing w:line="240" w:lineRule="auto"/>
        <w:rPr>
          <w:rFonts w:ascii="Arial" w:hAnsi="Arial" w:cs="Arial"/>
        </w:rPr>
      </w:pPr>
      <w:r>
        <w:rPr>
          <w:rFonts w:ascii="Arial" w:hAnsi="Arial" w:cs="Arial"/>
        </w:rPr>
        <w:t>Motion: Approve as modified</w:t>
      </w:r>
      <w:r w:rsidR="00052B73">
        <w:rPr>
          <w:rFonts w:ascii="Arial" w:hAnsi="Arial" w:cs="Arial"/>
        </w:rPr>
        <w:t xml:space="preserve"> (including change of UL</w:t>
      </w:r>
      <w:r w:rsidR="00BF2184">
        <w:rPr>
          <w:rFonts w:ascii="Arial" w:hAnsi="Arial" w:cs="Arial"/>
        </w:rPr>
        <w:t>9540a 2020)</w:t>
      </w:r>
      <w:r w:rsidR="00E34026">
        <w:rPr>
          <w:rFonts w:ascii="Arial" w:hAnsi="Arial" w:cs="Arial"/>
        </w:rPr>
        <w:t xml:space="preserve"> and combination of </w:t>
      </w:r>
      <w:r w:rsidR="00052B73">
        <w:rPr>
          <w:rFonts w:ascii="Arial" w:hAnsi="Arial" w:cs="Arial"/>
        </w:rPr>
        <w:t>007/233-21</w:t>
      </w:r>
    </w:p>
    <w:p w14:paraId="302421C6" w14:textId="53E77115" w:rsidR="00E75067" w:rsidRDefault="00E75067" w:rsidP="009A4388">
      <w:pPr>
        <w:pStyle w:val="ListParagraph"/>
        <w:numPr>
          <w:ilvl w:val="1"/>
          <w:numId w:val="18"/>
        </w:numPr>
        <w:spacing w:line="240" w:lineRule="auto"/>
        <w:rPr>
          <w:rFonts w:ascii="Arial" w:hAnsi="Arial" w:cs="Arial"/>
        </w:rPr>
      </w:pPr>
      <w:r>
        <w:rPr>
          <w:rFonts w:ascii="Arial" w:hAnsi="Arial" w:cs="Arial"/>
        </w:rPr>
        <w:t>1</w:t>
      </w:r>
      <w:proofErr w:type="gramStart"/>
      <w:r w:rsidRPr="00E75067">
        <w:rPr>
          <w:rFonts w:ascii="Arial" w:hAnsi="Arial" w:cs="Arial"/>
          <w:vertAlign w:val="superscript"/>
        </w:rPr>
        <w:t>st</w:t>
      </w:r>
      <w:r>
        <w:rPr>
          <w:rFonts w:ascii="Arial" w:hAnsi="Arial" w:cs="Arial"/>
        </w:rPr>
        <w:t xml:space="preserve"> </w:t>
      </w:r>
      <w:r w:rsidR="00052B73">
        <w:rPr>
          <w:rFonts w:ascii="Arial" w:hAnsi="Arial" w:cs="Arial"/>
        </w:rPr>
        <w:t xml:space="preserve"> Bryan</w:t>
      </w:r>
      <w:proofErr w:type="gramEnd"/>
      <w:r w:rsidR="00052B73">
        <w:rPr>
          <w:rFonts w:ascii="Arial" w:hAnsi="Arial" w:cs="Arial"/>
        </w:rPr>
        <w:t xml:space="preserve"> Holland</w:t>
      </w:r>
    </w:p>
    <w:p w14:paraId="747A8C5C" w14:textId="55DA3B5C" w:rsidR="009A4388" w:rsidRDefault="009A4388" w:rsidP="009A4388">
      <w:pPr>
        <w:pStyle w:val="ListParagraph"/>
        <w:numPr>
          <w:ilvl w:val="1"/>
          <w:numId w:val="18"/>
        </w:numPr>
        <w:spacing w:line="240" w:lineRule="auto"/>
        <w:rPr>
          <w:rFonts w:ascii="Arial" w:hAnsi="Arial" w:cs="Arial"/>
        </w:rPr>
      </w:pPr>
      <w:r>
        <w:rPr>
          <w:rFonts w:ascii="Arial" w:hAnsi="Arial" w:cs="Arial"/>
        </w:rPr>
        <w:t>2</w:t>
      </w:r>
      <w:r w:rsidRPr="009A4388">
        <w:rPr>
          <w:rFonts w:ascii="Arial" w:hAnsi="Arial" w:cs="Arial"/>
          <w:vertAlign w:val="superscript"/>
        </w:rPr>
        <w:t>nd</w:t>
      </w:r>
      <w:r>
        <w:rPr>
          <w:rFonts w:ascii="Arial" w:hAnsi="Arial" w:cs="Arial"/>
        </w:rPr>
        <w:t xml:space="preserve"> Harold Jepsen</w:t>
      </w:r>
    </w:p>
    <w:p w14:paraId="6AD67CB8" w14:textId="77777777" w:rsidR="00BF2184" w:rsidRDefault="00BF2184" w:rsidP="00BF2184">
      <w:pPr>
        <w:pStyle w:val="ListParagraph"/>
        <w:numPr>
          <w:ilvl w:val="1"/>
          <w:numId w:val="18"/>
        </w:numPr>
        <w:spacing w:line="240" w:lineRule="auto"/>
        <w:rPr>
          <w:rFonts w:ascii="Arial" w:hAnsi="Arial" w:cs="Arial"/>
        </w:rPr>
      </w:pPr>
      <w:r>
        <w:rPr>
          <w:rFonts w:ascii="Arial" w:hAnsi="Arial" w:cs="Arial"/>
        </w:rPr>
        <w:t>Discussion:</w:t>
      </w:r>
    </w:p>
    <w:p w14:paraId="417B9CE0" w14:textId="77777777" w:rsidR="00BF2184" w:rsidRDefault="00BF2184" w:rsidP="00BF2184">
      <w:pPr>
        <w:pStyle w:val="ListParagraph"/>
        <w:numPr>
          <w:ilvl w:val="2"/>
          <w:numId w:val="18"/>
        </w:numPr>
        <w:spacing w:line="240" w:lineRule="auto"/>
        <w:rPr>
          <w:rFonts w:ascii="Arial" w:hAnsi="Arial" w:cs="Arial"/>
        </w:rPr>
      </w:pPr>
      <w:r>
        <w:rPr>
          <w:rFonts w:ascii="Arial" w:hAnsi="Arial" w:cs="Arial"/>
        </w:rPr>
        <w:t>Joe Cain: proposed a minor word change related to “dual pole”</w:t>
      </w:r>
    </w:p>
    <w:p w14:paraId="3E3E04EF" w14:textId="77777777" w:rsidR="00BF2184" w:rsidRPr="00DB5ADE" w:rsidRDefault="00BF2184" w:rsidP="00BF2184">
      <w:pPr>
        <w:pStyle w:val="ListParagraph"/>
        <w:numPr>
          <w:ilvl w:val="2"/>
          <w:numId w:val="18"/>
        </w:numPr>
        <w:spacing w:line="240" w:lineRule="auto"/>
        <w:rPr>
          <w:rFonts w:ascii="Arial" w:hAnsi="Arial" w:cs="Arial"/>
        </w:rPr>
      </w:pPr>
      <w:r>
        <w:rPr>
          <w:rFonts w:ascii="Arial" w:hAnsi="Arial" w:cs="Arial"/>
        </w:rPr>
        <w:t>Diana Burk: Assume that UL 9540a will be added as a public comment</w:t>
      </w:r>
    </w:p>
    <w:p w14:paraId="658C104A" w14:textId="787A0545" w:rsidR="009A4388" w:rsidRDefault="00E75067" w:rsidP="009A4388">
      <w:pPr>
        <w:pStyle w:val="ListParagraph"/>
        <w:numPr>
          <w:ilvl w:val="1"/>
          <w:numId w:val="18"/>
        </w:numPr>
        <w:spacing w:line="240" w:lineRule="auto"/>
        <w:rPr>
          <w:rFonts w:ascii="Arial" w:hAnsi="Arial" w:cs="Arial"/>
        </w:rPr>
      </w:pPr>
      <w:r>
        <w:rPr>
          <w:rFonts w:ascii="Arial" w:hAnsi="Arial" w:cs="Arial"/>
        </w:rPr>
        <w:t>Vote:</w:t>
      </w:r>
      <w:r w:rsidR="00BF2184">
        <w:rPr>
          <w:rFonts w:ascii="Arial" w:hAnsi="Arial" w:cs="Arial"/>
        </w:rPr>
        <w:t xml:space="preserve"> 9 yes | </w:t>
      </w:r>
      <w:r w:rsidR="00304278">
        <w:rPr>
          <w:rFonts w:ascii="Arial" w:hAnsi="Arial" w:cs="Arial"/>
        </w:rPr>
        <w:t xml:space="preserve">5 </w:t>
      </w:r>
      <w:proofErr w:type="gramStart"/>
      <w:r w:rsidR="00304278">
        <w:rPr>
          <w:rFonts w:ascii="Arial" w:hAnsi="Arial" w:cs="Arial"/>
        </w:rPr>
        <w:t>no</w:t>
      </w:r>
      <w:proofErr w:type="gramEnd"/>
      <w:r w:rsidR="00304278">
        <w:rPr>
          <w:rFonts w:ascii="Arial" w:hAnsi="Arial" w:cs="Arial"/>
        </w:rPr>
        <w:t xml:space="preserve"> | </w:t>
      </w:r>
      <w:r w:rsidR="00445CD1">
        <w:rPr>
          <w:rFonts w:ascii="Arial" w:hAnsi="Arial" w:cs="Arial"/>
        </w:rPr>
        <w:t>2 abstain</w:t>
      </w:r>
    </w:p>
    <w:p w14:paraId="4E125DD1" w14:textId="476A0367" w:rsidR="00445CD1" w:rsidRDefault="00445CD1" w:rsidP="009A4388">
      <w:pPr>
        <w:pStyle w:val="ListParagraph"/>
        <w:numPr>
          <w:ilvl w:val="1"/>
          <w:numId w:val="18"/>
        </w:numPr>
        <w:spacing w:line="240" w:lineRule="auto"/>
        <w:rPr>
          <w:rFonts w:ascii="Arial" w:hAnsi="Arial" w:cs="Arial"/>
        </w:rPr>
      </w:pPr>
      <w:r>
        <w:rPr>
          <w:rFonts w:ascii="Arial" w:hAnsi="Arial" w:cs="Arial"/>
        </w:rPr>
        <w:t xml:space="preserve">Reason statement: </w:t>
      </w:r>
      <w:r w:rsidR="002B42A3" w:rsidRPr="002B42A3">
        <w:rPr>
          <w:rFonts w:ascii="Arial" w:hAnsi="Arial" w:cs="Arial"/>
        </w:rPr>
        <w:t xml:space="preserve">This proposal will reduce the </w:t>
      </w:r>
      <w:r w:rsidR="00266F6E">
        <w:rPr>
          <w:rFonts w:ascii="Arial" w:hAnsi="Arial" w:cs="Arial"/>
        </w:rPr>
        <w:t xml:space="preserve">future </w:t>
      </w:r>
      <w:r w:rsidR="002B42A3" w:rsidRPr="002B42A3">
        <w:rPr>
          <w:rFonts w:ascii="Arial" w:hAnsi="Arial" w:cs="Arial"/>
        </w:rPr>
        <w:t xml:space="preserve">cost of installing ESS by </w:t>
      </w:r>
      <w:r w:rsidR="00266F6E">
        <w:rPr>
          <w:rFonts w:ascii="Arial" w:hAnsi="Arial" w:cs="Arial"/>
        </w:rPr>
        <w:t xml:space="preserve">requiring </w:t>
      </w:r>
      <w:r w:rsidR="002B42A3" w:rsidRPr="002B42A3">
        <w:rPr>
          <w:rFonts w:ascii="Arial" w:hAnsi="Arial" w:cs="Arial"/>
        </w:rPr>
        <w:t>ESS-ready criteria.</w:t>
      </w:r>
    </w:p>
    <w:p w14:paraId="46CD1F22" w14:textId="2D4D2137" w:rsidR="00266F6E" w:rsidRDefault="00266F6E" w:rsidP="00266F6E">
      <w:pPr>
        <w:spacing w:line="240" w:lineRule="auto"/>
        <w:rPr>
          <w:rFonts w:ascii="Arial" w:hAnsi="Arial" w:cs="Arial"/>
        </w:rPr>
      </w:pPr>
      <w:r>
        <w:rPr>
          <w:rFonts w:ascii="Arial" w:hAnsi="Arial" w:cs="Arial"/>
        </w:rPr>
        <w:t>CEPI-192</w:t>
      </w:r>
    </w:p>
    <w:p w14:paraId="463033D8" w14:textId="2F087E05" w:rsidR="00266F6E" w:rsidRDefault="00266F6E" w:rsidP="00266F6E">
      <w:pPr>
        <w:pStyle w:val="ListParagraph"/>
        <w:numPr>
          <w:ilvl w:val="0"/>
          <w:numId w:val="18"/>
        </w:numPr>
        <w:spacing w:line="240" w:lineRule="auto"/>
        <w:rPr>
          <w:rFonts w:ascii="Arial" w:hAnsi="Arial" w:cs="Arial"/>
        </w:rPr>
      </w:pPr>
      <w:r>
        <w:rPr>
          <w:rFonts w:ascii="Arial" w:hAnsi="Arial" w:cs="Arial"/>
        </w:rPr>
        <w:t>Steve Rosenstock (EEI): Supported ASHRAE in the proposal. This is clean-up language</w:t>
      </w:r>
      <w:r w:rsidR="00B54CCD">
        <w:rPr>
          <w:rFonts w:ascii="Arial" w:hAnsi="Arial" w:cs="Arial"/>
        </w:rPr>
        <w:t xml:space="preserve"> and matches language </w:t>
      </w:r>
      <w:r w:rsidR="003270F3">
        <w:rPr>
          <w:rFonts w:ascii="Arial" w:hAnsi="Arial" w:cs="Arial"/>
        </w:rPr>
        <w:t>in ASHRAE 90.1</w:t>
      </w:r>
    </w:p>
    <w:p w14:paraId="33EB2FC5" w14:textId="27444ECF" w:rsidR="00BB6574" w:rsidRDefault="00BB6574" w:rsidP="00266F6E">
      <w:pPr>
        <w:pStyle w:val="ListParagraph"/>
        <w:numPr>
          <w:ilvl w:val="0"/>
          <w:numId w:val="18"/>
        </w:numPr>
        <w:spacing w:line="240" w:lineRule="auto"/>
        <w:rPr>
          <w:rFonts w:ascii="Arial" w:hAnsi="Arial" w:cs="Arial"/>
        </w:rPr>
      </w:pPr>
      <w:r>
        <w:rPr>
          <w:rFonts w:ascii="Arial" w:hAnsi="Arial" w:cs="Arial"/>
        </w:rPr>
        <w:t xml:space="preserve">Bryan Holland: </w:t>
      </w:r>
      <w:r w:rsidR="00225B72">
        <w:rPr>
          <w:rFonts w:ascii="Arial" w:hAnsi="Arial" w:cs="Arial"/>
        </w:rPr>
        <w:t>NEMA</w:t>
      </w:r>
    </w:p>
    <w:p w14:paraId="6D3F011E" w14:textId="0CFF8CA8" w:rsidR="00225B72" w:rsidRDefault="00225B72" w:rsidP="00266F6E">
      <w:pPr>
        <w:pStyle w:val="ListParagraph"/>
        <w:numPr>
          <w:ilvl w:val="0"/>
          <w:numId w:val="18"/>
        </w:numPr>
        <w:spacing w:line="240" w:lineRule="auto"/>
        <w:rPr>
          <w:rFonts w:ascii="Arial" w:hAnsi="Arial" w:cs="Arial"/>
        </w:rPr>
      </w:pPr>
      <w:r>
        <w:rPr>
          <w:rFonts w:ascii="Arial" w:hAnsi="Arial" w:cs="Arial"/>
        </w:rPr>
        <w:t xml:space="preserve">Motion </w:t>
      </w:r>
      <w:r w:rsidR="00547EB3">
        <w:rPr>
          <w:rFonts w:ascii="Arial" w:hAnsi="Arial" w:cs="Arial"/>
        </w:rPr>
        <w:t xml:space="preserve">to </w:t>
      </w:r>
      <w:r>
        <w:rPr>
          <w:rFonts w:ascii="Arial" w:hAnsi="Arial" w:cs="Arial"/>
        </w:rPr>
        <w:t>approve as submitted:</w:t>
      </w:r>
    </w:p>
    <w:p w14:paraId="553280DA" w14:textId="37FD71A6" w:rsidR="00225B72" w:rsidRDefault="00225B72" w:rsidP="00225B72">
      <w:pPr>
        <w:pStyle w:val="ListParagraph"/>
        <w:numPr>
          <w:ilvl w:val="1"/>
          <w:numId w:val="18"/>
        </w:numPr>
        <w:spacing w:line="240" w:lineRule="auto"/>
        <w:rPr>
          <w:rFonts w:ascii="Arial" w:hAnsi="Arial" w:cs="Arial"/>
        </w:rPr>
      </w:pPr>
      <w:r>
        <w:rPr>
          <w:rFonts w:ascii="Arial" w:hAnsi="Arial" w:cs="Arial"/>
        </w:rPr>
        <w:t>1</w:t>
      </w:r>
      <w:r w:rsidRPr="00225B72">
        <w:rPr>
          <w:rFonts w:ascii="Arial" w:hAnsi="Arial" w:cs="Arial"/>
          <w:vertAlign w:val="superscript"/>
        </w:rPr>
        <w:t>st</w:t>
      </w:r>
      <w:r>
        <w:rPr>
          <w:rFonts w:ascii="Arial" w:hAnsi="Arial" w:cs="Arial"/>
        </w:rPr>
        <w:t xml:space="preserve"> – Steve Rosenstock</w:t>
      </w:r>
    </w:p>
    <w:p w14:paraId="201DB7F2" w14:textId="5EA0CF40" w:rsidR="00225B72" w:rsidRDefault="00225B72" w:rsidP="00225B72">
      <w:pPr>
        <w:pStyle w:val="ListParagraph"/>
        <w:numPr>
          <w:ilvl w:val="1"/>
          <w:numId w:val="18"/>
        </w:numPr>
        <w:spacing w:line="240" w:lineRule="auto"/>
        <w:rPr>
          <w:rFonts w:ascii="Arial" w:hAnsi="Arial" w:cs="Arial"/>
        </w:rPr>
      </w:pPr>
      <w:r>
        <w:rPr>
          <w:rFonts w:ascii="Arial" w:hAnsi="Arial" w:cs="Arial"/>
        </w:rPr>
        <w:t>2</w:t>
      </w:r>
      <w:r w:rsidRPr="00225B72">
        <w:rPr>
          <w:rFonts w:ascii="Arial" w:hAnsi="Arial" w:cs="Arial"/>
          <w:vertAlign w:val="superscript"/>
        </w:rPr>
        <w:t>nd</w:t>
      </w:r>
      <w:r>
        <w:rPr>
          <w:rFonts w:ascii="Arial" w:hAnsi="Arial" w:cs="Arial"/>
        </w:rPr>
        <w:t xml:space="preserve"> – Bryan Holland</w:t>
      </w:r>
    </w:p>
    <w:p w14:paraId="1EF6D4D7" w14:textId="2FB49E37" w:rsidR="00547EB3" w:rsidRDefault="00547EB3" w:rsidP="00225B72">
      <w:pPr>
        <w:pStyle w:val="ListParagraph"/>
        <w:numPr>
          <w:ilvl w:val="1"/>
          <w:numId w:val="18"/>
        </w:numPr>
        <w:spacing w:line="240" w:lineRule="auto"/>
        <w:rPr>
          <w:rFonts w:ascii="Arial" w:hAnsi="Arial" w:cs="Arial"/>
        </w:rPr>
      </w:pPr>
      <w:r>
        <w:rPr>
          <w:rFonts w:ascii="Arial" w:hAnsi="Arial" w:cs="Arial"/>
        </w:rPr>
        <w:t>No discussion</w:t>
      </w:r>
    </w:p>
    <w:p w14:paraId="6DA4708C" w14:textId="10D9A14E" w:rsidR="00547EB3" w:rsidRDefault="00547EB3" w:rsidP="00225B72">
      <w:pPr>
        <w:pStyle w:val="ListParagraph"/>
        <w:numPr>
          <w:ilvl w:val="1"/>
          <w:numId w:val="18"/>
        </w:numPr>
        <w:spacing w:line="240" w:lineRule="auto"/>
        <w:rPr>
          <w:rFonts w:ascii="Arial" w:hAnsi="Arial" w:cs="Arial"/>
        </w:rPr>
      </w:pPr>
      <w:r>
        <w:rPr>
          <w:rFonts w:ascii="Arial" w:hAnsi="Arial" w:cs="Arial"/>
        </w:rPr>
        <w:t xml:space="preserve">Vote: </w:t>
      </w:r>
      <w:r w:rsidR="00A875A9">
        <w:rPr>
          <w:rFonts w:ascii="Arial" w:hAnsi="Arial" w:cs="Arial"/>
        </w:rPr>
        <w:t xml:space="preserve">13 yes | </w:t>
      </w:r>
      <w:r w:rsidR="0069075D">
        <w:rPr>
          <w:rFonts w:ascii="Arial" w:hAnsi="Arial" w:cs="Arial"/>
        </w:rPr>
        <w:t>0 no | 3 abstain</w:t>
      </w:r>
    </w:p>
    <w:p w14:paraId="62193E79" w14:textId="2FA5D819" w:rsidR="00266F6E" w:rsidRDefault="0069075D" w:rsidP="003E328F">
      <w:pPr>
        <w:pStyle w:val="ListParagraph"/>
        <w:numPr>
          <w:ilvl w:val="1"/>
          <w:numId w:val="18"/>
        </w:numPr>
        <w:spacing w:line="240" w:lineRule="auto"/>
        <w:rPr>
          <w:rFonts w:ascii="Arial" w:hAnsi="Arial" w:cs="Arial"/>
        </w:rPr>
      </w:pPr>
      <w:r w:rsidRPr="00734319">
        <w:rPr>
          <w:rFonts w:ascii="Arial" w:hAnsi="Arial" w:cs="Arial"/>
        </w:rPr>
        <w:t xml:space="preserve">Reason statement: </w:t>
      </w:r>
      <w:r w:rsidR="006E2B4B" w:rsidRPr="00734319">
        <w:rPr>
          <w:rFonts w:ascii="Arial" w:hAnsi="Arial" w:cs="Arial"/>
        </w:rPr>
        <w:t>This will update the language for transformers to align with ASHRAE 90.1 and includes a footnote to clarify efficiency requirements for other transformers.</w:t>
      </w:r>
    </w:p>
    <w:p w14:paraId="43E86A9B" w14:textId="77777777" w:rsidR="000F4EBA" w:rsidRDefault="000F4EBA" w:rsidP="000F4EBA">
      <w:pPr>
        <w:spacing w:line="240" w:lineRule="auto"/>
        <w:rPr>
          <w:rFonts w:ascii="Arial" w:hAnsi="Arial" w:cs="Arial"/>
        </w:rPr>
      </w:pPr>
    </w:p>
    <w:p w14:paraId="13BE98C0" w14:textId="0B5F0134" w:rsidR="000F4EBA" w:rsidRDefault="000F4EBA" w:rsidP="000F4EBA">
      <w:pPr>
        <w:spacing w:line="240" w:lineRule="auto"/>
        <w:rPr>
          <w:rFonts w:ascii="Arial" w:hAnsi="Arial" w:cs="Arial"/>
        </w:rPr>
      </w:pPr>
      <w:r>
        <w:rPr>
          <w:rFonts w:ascii="Arial" w:hAnsi="Arial" w:cs="Arial"/>
        </w:rPr>
        <w:t>CEPI-233-21</w:t>
      </w:r>
    </w:p>
    <w:p w14:paraId="6068F52D" w14:textId="77777777" w:rsidR="000F4EBA" w:rsidRDefault="000F4EBA" w:rsidP="000F4EBA">
      <w:pPr>
        <w:pStyle w:val="ListParagraph"/>
        <w:numPr>
          <w:ilvl w:val="0"/>
          <w:numId w:val="18"/>
        </w:numPr>
        <w:spacing w:line="240" w:lineRule="auto"/>
        <w:rPr>
          <w:rFonts w:ascii="Arial" w:hAnsi="Arial" w:cs="Arial"/>
        </w:rPr>
      </w:pPr>
      <w:r>
        <w:rPr>
          <w:rFonts w:ascii="Arial" w:hAnsi="Arial" w:cs="Arial"/>
        </w:rPr>
        <w:t>Proponent: Joe Cain</w:t>
      </w:r>
    </w:p>
    <w:p w14:paraId="045EA7E4" w14:textId="77777777" w:rsidR="000F4EBA" w:rsidRDefault="000F4EBA" w:rsidP="000F4EBA">
      <w:pPr>
        <w:pStyle w:val="ListParagraph"/>
        <w:numPr>
          <w:ilvl w:val="0"/>
          <w:numId w:val="18"/>
        </w:numPr>
        <w:spacing w:line="240" w:lineRule="auto"/>
        <w:rPr>
          <w:rFonts w:ascii="Arial" w:hAnsi="Arial" w:cs="Arial"/>
        </w:rPr>
      </w:pPr>
      <w:r>
        <w:rPr>
          <w:rFonts w:ascii="Arial" w:hAnsi="Arial" w:cs="Arial"/>
        </w:rPr>
        <w:t>Motion: To disapprove 233 based on the action of vote of CEPI-007</w:t>
      </w:r>
    </w:p>
    <w:p w14:paraId="562558E7" w14:textId="6705787F" w:rsidR="000F4EBA" w:rsidRDefault="000F4EBA" w:rsidP="000F4EBA">
      <w:pPr>
        <w:pStyle w:val="ListParagraph"/>
        <w:numPr>
          <w:ilvl w:val="1"/>
          <w:numId w:val="18"/>
        </w:numPr>
        <w:spacing w:line="240" w:lineRule="auto"/>
        <w:rPr>
          <w:rFonts w:ascii="Arial" w:hAnsi="Arial" w:cs="Arial"/>
        </w:rPr>
      </w:pPr>
      <w:r>
        <w:rPr>
          <w:rFonts w:ascii="Arial" w:hAnsi="Arial" w:cs="Arial"/>
        </w:rPr>
        <w:t>1</w:t>
      </w:r>
      <w:r w:rsidRPr="000F4EBA">
        <w:rPr>
          <w:rFonts w:ascii="Arial" w:hAnsi="Arial" w:cs="Arial"/>
          <w:vertAlign w:val="superscript"/>
        </w:rPr>
        <w:t>st</w:t>
      </w:r>
      <w:r>
        <w:rPr>
          <w:rFonts w:ascii="Arial" w:hAnsi="Arial" w:cs="Arial"/>
        </w:rPr>
        <w:t xml:space="preserve"> – Steve</w:t>
      </w:r>
    </w:p>
    <w:p w14:paraId="028168C1" w14:textId="77777777" w:rsidR="000F4EBA" w:rsidRDefault="000F4EBA" w:rsidP="000F4EBA">
      <w:pPr>
        <w:pStyle w:val="ListParagraph"/>
        <w:numPr>
          <w:ilvl w:val="1"/>
          <w:numId w:val="18"/>
        </w:numPr>
        <w:spacing w:line="240" w:lineRule="auto"/>
        <w:rPr>
          <w:rFonts w:ascii="Arial" w:hAnsi="Arial" w:cs="Arial"/>
        </w:rPr>
      </w:pPr>
      <w:r>
        <w:rPr>
          <w:rFonts w:ascii="Arial" w:hAnsi="Arial" w:cs="Arial"/>
        </w:rPr>
        <w:t>2</w:t>
      </w:r>
      <w:r w:rsidRPr="000F4EBA">
        <w:rPr>
          <w:rFonts w:ascii="Arial" w:hAnsi="Arial" w:cs="Arial"/>
          <w:vertAlign w:val="superscript"/>
        </w:rPr>
        <w:t>nd</w:t>
      </w:r>
      <w:r>
        <w:rPr>
          <w:rFonts w:ascii="Arial" w:hAnsi="Arial" w:cs="Arial"/>
        </w:rPr>
        <w:t xml:space="preserve"> – Bryan Holland</w:t>
      </w:r>
    </w:p>
    <w:p w14:paraId="11F6AEC2" w14:textId="6042134E" w:rsidR="000F4EBA" w:rsidRDefault="000F4EBA" w:rsidP="000F4EBA">
      <w:pPr>
        <w:pStyle w:val="ListParagraph"/>
        <w:numPr>
          <w:ilvl w:val="1"/>
          <w:numId w:val="18"/>
        </w:numPr>
        <w:spacing w:line="240" w:lineRule="auto"/>
        <w:rPr>
          <w:rFonts w:ascii="Arial" w:hAnsi="Arial" w:cs="Arial"/>
        </w:rPr>
      </w:pPr>
      <w:r>
        <w:rPr>
          <w:rFonts w:ascii="Arial" w:hAnsi="Arial" w:cs="Arial"/>
        </w:rPr>
        <w:t xml:space="preserve">Discussion: </w:t>
      </w:r>
      <w:r w:rsidR="00C10C34">
        <w:rPr>
          <w:rFonts w:ascii="Arial" w:hAnsi="Arial" w:cs="Arial"/>
        </w:rPr>
        <w:t>none</w:t>
      </w:r>
    </w:p>
    <w:p w14:paraId="1571F463" w14:textId="543B8C7A" w:rsidR="000F4EBA" w:rsidRDefault="000F4EBA" w:rsidP="000F4EBA">
      <w:pPr>
        <w:pStyle w:val="ListParagraph"/>
        <w:numPr>
          <w:ilvl w:val="1"/>
          <w:numId w:val="18"/>
        </w:numPr>
        <w:spacing w:line="240" w:lineRule="auto"/>
        <w:rPr>
          <w:rFonts w:ascii="Arial" w:hAnsi="Arial" w:cs="Arial"/>
        </w:rPr>
      </w:pPr>
      <w:r>
        <w:rPr>
          <w:rFonts w:ascii="Arial" w:hAnsi="Arial" w:cs="Arial"/>
        </w:rPr>
        <w:t>Vote:</w:t>
      </w:r>
      <w:r w:rsidR="00C10C34">
        <w:rPr>
          <w:rFonts w:ascii="Arial" w:hAnsi="Arial" w:cs="Arial"/>
        </w:rPr>
        <w:t xml:space="preserve"> </w:t>
      </w:r>
      <w:r w:rsidR="009C5C13">
        <w:rPr>
          <w:rFonts w:ascii="Arial" w:hAnsi="Arial" w:cs="Arial"/>
        </w:rPr>
        <w:t>14 – yes | 0 no | 1 abstain</w:t>
      </w:r>
    </w:p>
    <w:p w14:paraId="6FDE3C15" w14:textId="65DC805E" w:rsidR="000F4EBA" w:rsidRDefault="000F4EBA" w:rsidP="000F4EBA">
      <w:pPr>
        <w:pStyle w:val="ListParagraph"/>
        <w:numPr>
          <w:ilvl w:val="1"/>
          <w:numId w:val="18"/>
        </w:numPr>
        <w:spacing w:line="240" w:lineRule="auto"/>
        <w:rPr>
          <w:rFonts w:ascii="Arial" w:hAnsi="Arial" w:cs="Arial"/>
        </w:rPr>
      </w:pPr>
      <w:r>
        <w:rPr>
          <w:rFonts w:ascii="Arial" w:hAnsi="Arial" w:cs="Arial"/>
        </w:rPr>
        <w:t>Reason statement: The action of the combined CEPI-007/233.</w:t>
      </w:r>
    </w:p>
    <w:p w14:paraId="2C5CBC6D" w14:textId="77777777" w:rsidR="00190A0D" w:rsidRDefault="00190A0D" w:rsidP="00190A0D">
      <w:pPr>
        <w:spacing w:line="240" w:lineRule="auto"/>
        <w:rPr>
          <w:rFonts w:ascii="Arial" w:hAnsi="Arial" w:cs="Arial"/>
        </w:rPr>
      </w:pPr>
    </w:p>
    <w:tbl>
      <w:tblPr>
        <w:tblW w:w="0" w:type="auto"/>
        <w:tblInd w:w="-8" w:type="dxa"/>
        <w:tblCellMar>
          <w:left w:w="0" w:type="dxa"/>
          <w:right w:w="0" w:type="dxa"/>
        </w:tblCellMar>
        <w:tblLook w:val="04A0" w:firstRow="1" w:lastRow="0" w:firstColumn="1" w:lastColumn="0" w:noHBand="0" w:noVBand="1"/>
      </w:tblPr>
      <w:tblGrid>
        <w:gridCol w:w="1303"/>
        <w:gridCol w:w="5072"/>
      </w:tblGrid>
      <w:tr w:rsidR="00EF28E8" w:rsidRPr="008F17DF" w14:paraId="6BD7FC8E" w14:textId="77777777" w:rsidTr="00BE1A53">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00B0F0"/>
            <w:noWrap/>
            <w:tcMar>
              <w:top w:w="0" w:type="dxa"/>
              <w:left w:w="108" w:type="dxa"/>
              <w:bottom w:w="0" w:type="dxa"/>
              <w:right w:w="108" w:type="dxa"/>
            </w:tcMar>
          </w:tcPr>
          <w:p w14:paraId="18DAC4C1" w14:textId="77777777" w:rsidR="00EF28E8" w:rsidRDefault="00EF28E8" w:rsidP="00641A6E">
            <w:pPr>
              <w:spacing w:line="240" w:lineRule="auto"/>
              <w:rPr>
                <w:b/>
                <w:bCs/>
              </w:rPr>
            </w:pPr>
            <w:r w:rsidRPr="001D4FCE">
              <w:rPr>
                <w:b/>
                <w:bCs/>
              </w:rPr>
              <w:t>Number</w:t>
            </w:r>
          </w:p>
        </w:tc>
        <w:tc>
          <w:tcPr>
            <w:tcW w:w="5072" w:type="dxa"/>
            <w:tcBorders>
              <w:top w:val="single" w:sz="2" w:space="0" w:color="auto"/>
              <w:left w:val="single" w:sz="2" w:space="0" w:color="auto"/>
              <w:bottom w:val="single" w:sz="2" w:space="0" w:color="auto"/>
              <w:right w:val="single" w:sz="18" w:space="0" w:color="auto"/>
            </w:tcBorders>
            <w:shd w:val="clear" w:color="auto" w:fill="00B0F0"/>
            <w:noWrap/>
            <w:tcMar>
              <w:top w:w="0" w:type="dxa"/>
              <w:left w:w="108" w:type="dxa"/>
              <w:bottom w:w="0" w:type="dxa"/>
              <w:right w:w="108" w:type="dxa"/>
            </w:tcMar>
          </w:tcPr>
          <w:p w14:paraId="1BBAE460" w14:textId="77777777" w:rsidR="00EF28E8" w:rsidRPr="00B01EA3" w:rsidRDefault="00EF28E8" w:rsidP="00641A6E">
            <w:pPr>
              <w:spacing w:line="240" w:lineRule="auto"/>
              <w:rPr>
                <w:b/>
                <w:bCs/>
              </w:rPr>
            </w:pPr>
            <w:r w:rsidRPr="001D4FCE">
              <w:rPr>
                <w:b/>
                <w:bCs/>
              </w:rPr>
              <w:t>Alterations (2)</w:t>
            </w:r>
          </w:p>
        </w:tc>
      </w:tr>
      <w:tr w:rsidR="00EF28E8" w:rsidRPr="008F17DF" w14:paraId="221C2081" w14:textId="77777777" w:rsidTr="00BE1A53">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00B0F0"/>
            <w:noWrap/>
            <w:tcMar>
              <w:top w:w="0" w:type="dxa"/>
              <w:left w:w="108" w:type="dxa"/>
              <w:bottom w:w="0" w:type="dxa"/>
              <w:right w:w="108" w:type="dxa"/>
            </w:tcMar>
          </w:tcPr>
          <w:p w14:paraId="5800D0F1" w14:textId="77777777" w:rsidR="00EF28E8" w:rsidRDefault="00EF28E8" w:rsidP="00641A6E">
            <w:pPr>
              <w:spacing w:line="240" w:lineRule="auto"/>
              <w:rPr>
                <w:b/>
                <w:bCs/>
              </w:rPr>
            </w:pPr>
            <w:r w:rsidRPr="00715B07">
              <w:t>CEPI-230-21</w:t>
            </w:r>
          </w:p>
        </w:tc>
        <w:tc>
          <w:tcPr>
            <w:tcW w:w="5072" w:type="dxa"/>
            <w:tcBorders>
              <w:top w:val="single" w:sz="2" w:space="0" w:color="auto"/>
              <w:left w:val="single" w:sz="2" w:space="0" w:color="auto"/>
              <w:bottom w:val="single" w:sz="2" w:space="0" w:color="auto"/>
              <w:right w:val="single" w:sz="18" w:space="0" w:color="auto"/>
            </w:tcBorders>
            <w:shd w:val="clear" w:color="auto" w:fill="00B0F0"/>
            <w:noWrap/>
            <w:tcMar>
              <w:top w:w="0" w:type="dxa"/>
              <w:left w:w="108" w:type="dxa"/>
              <w:bottom w:w="0" w:type="dxa"/>
              <w:right w:w="108" w:type="dxa"/>
            </w:tcMar>
          </w:tcPr>
          <w:p w14:paraId="325C830C" w14:textId="77777777" w:rsidR="00EF28E8" w:rsidRPr="00B01EA3" w:rsidRDefault="00EF28E8" w:rsidP="00641A6E">
            <w:pPr>
              <w:spacing w:line="240" w:lineRule="auto"/>
              <w:rPr>
                <w:b/>
                <w:bCs/>
              </w:rPr>
            </w:pPr>
            <w:proofErr w:type="gramStart"/>
            <w:r w:rsidRPr="00715B07">
              <w:t>Alterations</w:t>
            </w:r>
            <w:proofErr w:type="gramEnd"/>
            <w:r w:rsidRPr="00715B07">
              <w:t xml:space="preserve"> language and exceptions</w:t>
            </w:r>
          </w:p>
        </w:tc>
      </w:tr>
      <w:tr w:rsidR="00EF28E8" w:rsidRPr="008F17DF" w14:paraId="766747EF" w14:textId="77777777" w:rsidTr="00BE1A53">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00B0F0"/>
            <w:noWrap/>
            <w:tcMar>
              <w:top w:w="0" w:type="dxa"/>
              <w:left w:w="108" w:type="dxa"/>
              <w:bottom w:w="0" w:type="dxa"/>
              <w:right w:w="108" w:type="dxa"/>
            </w:tcMar>
          </w:tcPr>
          <w:p w14:paraId="2C17B0BC" w14:textId="77777777" w:rsidR="00EF28E8" w:rsidRDefault="00EF28E8" w:rsidP="00641A6E">
            <w:pPr>
              <w:spacing w:line="240" w:lineRule="auto"/>
              <w:rPr>
                <w:b/>
                <w:bCs/>
              </w:rPr>
            </w:pPr>
            <w:r w:rsidRPr="00715B07">
              <w:t>CEPI-231-21</w:t>
            </w:r>
          </w:p>
        </w:tc>
        <w:tc>
          <w:tcPr>
            <w:tcW w:w="5072" w:type="dxa"/>
            <w:tcBorders>
              <w:top w:val="single" w:sz="2" w:space="0" w:color="auto"/>
              <w:left w:val="single" w:sz="2" w:space="0" w:color="auto"/>
              <w:bottom w:val="single" w:sz="2" w:space="0" w:color="auto"/>
              <w:right w:val="single" w:sz="18" w:space="0" w:color="auto"/>
            </w:tcBorders>
            <w:shd w:val="clear" w:color="auto" w:fill="00B0F0"/>
            <w:noWrap/>
            <w:tcMar>
              <w:top w:w="0" w:type="dxa"/>
              <w:left w:w="108" w:type="dxa"/>
              <w:bottom w:w="0" w:type="dxa"/>
              <w:right w:w="108" w:type="dxa"/>
            </w:tcMar>
          </w:tcPr>
          <w:p w14:paraId="23E3D4CB" w14:textId="77777777" w:rsidR="00EF28E8" w:rsidRPr="00B01EA3" w:rsidRDefault="00EF28E8" w:rsidP="00641A6E">
            <w:pPr>
              <w:spacing w:line="240" w:lineRule="auto"/>
              <w:rPr>
                <w:b/>
                <w:bCs/>
              </w:rPr>
            </w:pPr>
            <w:proofErr w:type="gramStart"/>
            <w:r w:rsidRPr="00715B07">
              <w:t>Alterations</w:t>
            </w:r>
            <w:proofErr w:type="gramEnd"/>
            <w:r w:rsidRPr="00715B07">
              <w:t xml:space="preserve"> language and exceptions</w:t>
            </w:r>
          </w:p>
        </w:tc>
      </w:tr>
      <w:tr w:rsidR="00EF28E8" w:rsidRPr="008F17DF" w14:paraId="3DC1F725" w14:textId="77777777" w:rsidTr="00BE1A53">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00B0F0"/>
            <w:noWrap/>
            <w:tcMar>
              <w:top w:w="0" w:type="dxa"/>
              <w:left w:w="108" w:type="dxa"/>
              <w:bottom w:w="0" w:type="dxa"/>
              <w:right w:w="108" w:type="dxa"/>
            </w:tcMar>
          </w:tcPr>
          <w:p w14:paraId="733F9402" w14:textId="77777777" w:rsidR="00EF28E8" w:rsidRPr="00715B07" w:rsidRDefault="00EF28E8" w:rsidP="00641A6E">
            <w:pPr>
              <w:spacing w:line="240" w:lineRule="auto"/>
            </w:pPr>
          </w:p>
        </w:tc>
        <w:tc>
          <w:tcPr>
            <w:tcW w:w="5072" w:type="dxa"/>
            <w:tcBorders>
              <w:top w:val="single" w:sz="2" w:space="0" w:color="auto"/>
              <w:left w:val="single" w:sz="2" w:space="0" w:color="auto"/>
              <w:bottom w:val="single" w:sz="2" w:space="0" w:color="auto"/>
              <w:right w:val="single" w:sz="18" w:space="0" w:color="auto"/>
            </w:tcBorders>
            <w:shd w:val="clear" w:color="auto" w:fill="00B0F0"/>
            <w:noWrap/>
            <w:tcMar>
              <w:top w:w="0" w:type="dxa"/>
              <w:left w:w="108" w:type="dxa"/>
              <w:bottom w:w="0" w:type="dxa"/>
              <w:right w:w="108" w:type="dxa"/>
            </w:tcMar>
          </w:tcPr>
          <w:p w14:paraId="691DF80D" w14:textId="77777777" w:rsidR="00EF28E8" w:rsidRPr="00715B07" w:rsidRDefault="00EF28E8" w:rsidP="00641A6E">
            <w:pPr>
              <w:spacing w:line="240" w:lineRule="auto"/>
            </w:pPr>
            <w:r w:rsidRPr="00B01EA3">
              <w:rPr>
                <w:b/>
                <w:bCs/>
              </w:rPr>
              <w:t>[end by 1</w:t>
            </w:r>
            <w:r>
              <w:rPr>
                <w:b/>
                <w:bCs/>
              </w:rPr>
              <w:t>2</w:t>
            </w:r>
            <w:r w:rsidRPr="00B01EA3">
              <w:rPr>
                <w:b/>
                <w:bCs/>
              </w:rPr>
              <w:t>:</w:t>
            </w:r>
            <w:r>
              <w:rPr>
                <w:b/>
                <w:bCs/>
              </w:rPr>
              <w:t>10</w:t>
            </w:r>
            <w:r w:rsidRPr="00B01EA3">
              <w:rPr>
                <w:b/>
                <w:bCs/>
              </w:rPr>
              <w:t xml:space="preserve"> </w:t>
            </w:r>
            <w:r>
              <w:rPr>
                <w:b/>
                <w:bCs/>
              </w:rPr>
              <w:t>p</w:t>
            </w:r>
            <w:r w:rsidRPr="00B01EA3">
              <w:rPr>
                <w:b/>
                <w:bCs/>
              </w:rPr>
              <w:t>m]</w:t>
            </w:r>
          </w:p>
        </w:tc>
      </w:tr>
    </w:tbl>
    <w:p w14:paraId="54A72567" w14:textId="77777777" w:rsidR="00EF28E8" w:rsidRDefault="00EF28E8" w:rsidP="00190A0D">
      <w:pPr>
        <w:spacing w:line="240" w:lineRule="auto"/>
        <w:rPr>
          <w:rFonts w:ascii="Arial" w:hAnsi="Arial" w:cs="Arial"/>
        </w:rPr>
      </w:pPr>
    </w:p>
    <w:p w14:paraId="6606CECE" w14:textId="0CB58FB7" w:rsidR="001D358D" w:rsidRDefault="001D358D" w:rsidP="00190A0D">
      <w:pPr>
        <w:spacing w:line="240" w:lineRule="auto"/>
        <w:rPr>
          <w:rFonts w:ascii="Arial" w:hAnsi="Arial" w:cs="Arial"/>
        </w:rPr>
      </w:pPr>
      <w:r>
        <w:rPr>
          <w:rFonts w:ascii="Arial" w:hAnsi="Arial" w:cs="Arial"/>
        </w:rPr>
        <w:t>CEPI-230:</w:t>
      </w:r>
    </w:p>
    <w:p w14:paraId="4163F96F" w14:textId="797B4647" w:rsidR="00075BD5" w:rsidRDefault="00075BD5" w:rsidP="00075BD5">
      <w:pPr>
        <w:pStyle w:val="ListParagraph"/>
        <w:numPr>
          <w:ilvl w:val="0"/>
          <w:numId w:val="24"/>
        </w:numPr>
        <w:spacing w:line="240" w:lineRule="auto"/>
        <w:rPr>
          <w:rFonts w:ascii="Arial" w:hAnsi="Arial" w:cs="Arial"/>
        </w:rPr>
      </w:pPr>
      <w:r>
        <w:rPr>
          <w:rFonts w:ascii="Arial" w:hAnsi="Arial" w:cs="Arial"/>
        </w:rPr>
        <w:t>Proponent: Jack Bailey</w:t>
      </w:r>
    </w:p>
    <w:p w14:paraId="133CAED9" w14:textId="2E527907" w:rsidR="00075BD5" w:rsidRDefault="00200740" w:rsidP="00075BD5">
      <w:pPr>
        <w:pStyle w:val="ListParagraph"/>
        <w:numPr>
          <w:ilvl w:val="0"/>
          <w:numId w:val="24"/>
        </w:numPr>
        <w:spacing w:line="240" w:lineRule="auto"/>
        <w:rPr>
          <w:rFonts w:ascii="Arial" w:hAnsi="Arial" w:cs="Arial"/>
        </w:rPr>
      </w:pPr>
      <w:r>
        <w:rPr>
          <w:rFonts w:ascii="Arial" w:hAnsi="Arial" w:cs="Arial"/>
        </w:rPr>
        <w:t xml:space="preserve">Sean via chat function: </w:t>
      </w:r>
      <w:r w:rsidRPr="00200740">
        <w:rPr>
          <w:rFonts w:ascii="Arial" w:hAnsi="Arial" w:cs="Arial"/>
        </w:rPr>
        <w:t xml:space="preserve">By replacing C503.5 in its entirety, this proposal would wipe out part of our proposal CEPI-229 and </w:t>
      </w:r>
      <w:proofErr w:type="gramStart"/>
      <w:r w:rsidRPr="00200740">
        <w:rPr>
          <w:rFonts w:ascii="Arial" w:hAnsi="Arial" w:cs="Arial"/>
        </w:rPr>
        <w:t>all of</w:t>
      </w:r>
      <w:proofErr w:type="gramEnd"/>
      <w:r w:rsidRPr="00200740">
        <w:rPr>
          <w:rFonts w:ascii="Arial" w:hAnsi="Arial" w:cs="Arial"/>
        </w:rPr>
        <w:t xml:space="preserve"> our CEPI-231, which have both passed through sub-committee.  CEPI-229 includes requirements that all but minor alterations to lighting systems would trigger the acceptance testing requirements of C408 for the entire lighting system (not just the new portions as currently required).  CEPI-231 requires that all but minor alterations to lighting systems be provided with controls that meet the current code.</w:t>
      </w:r>
    </w:p>
    <w:p w14:paraId="520BA094" w14:textId="77777777" w:rsidR="004E7065" w:rsidRDefault="004E7065" w:rsidP="004E7065">
      <w:pPr>
        <w:pStyle w:val="ListParagraph"/>
        <w:spacing w:line="240" w:lineRule="auto"/>
        <w:rPr>
          <w:rFonts w:ascii="Arial" w:hAnsi="Arial" w:cs="Arial"/>
        </w:rPr>
      </w:pPr>
    </w:p>
    <w:p w14:paraId="6153AF68" w14:textId="5DC16784" w:rsidR="004E7065" w:rsidRDefault="004E7065" w:rsidP="004E7065">
      <w:pPr>
        <w:pStyle w:val="ListParagraph"/>
        <w:spacing w:line="240" w:lineRule="auto"/>
        <w:rPr>
          <w:rFonts w:ascii="Arial" w:hAnsi="Arial" w:cs="Arial"/>
        </w:rPr>
      </w:pPr>
      <w:r w:rsidRPr="004E7065">
        <w:rPr>
          <w:rFonts w:ascii="Arial" w:hAnsi="Arial" w:cs="Arial"/>
        </w:rPr>
        <w:t xml:space="preserve">Jack graciously reached out to </w:t>
      </w:r>
      <w:proofErr w:type="gramStart"/>
      <w:r w:rsidRPr="004E7065">
        <w:rPr>
          <w:rFonts w:ascii="Arial" w:hAnsi="Arial" w:cs="Arial"/>
        </w:rPr>
        <w:t>us</w:t>
      </w:r>
      <w:proofErr w:type="gramEnd"/>
      <w:r w:rsidRPr="004E7065">
        <w:rPr>
          <w:rFonts w:ascii="Arial" w:hAnsi="Arial" w:cs="Arial"/>
        </w:rPr>
        <w:t xml:space="preserve"> and we worked with him to on the modified version of CEPI-230.  This version both incorporates the intent of 229 and 231 and </w:t>
      </w:r>
      <w:proofErr w:type="gramStart"/>
      <w:r w:rsidRPr="004E7065">
        <w:rPr>
          <w:rFonts w:ascii="Arial" w:hAnsi="Arial" w:cs="Arial"/>
        </w:rPr>
        <w:t>actually implements</w:t>
      </w:r>
      <w:proofErr w:type="gramEnd"/>
      <w:r w:rsidRPr="004E7065">
        <w:rPr>
          <w:rFonts w:ascii="Arial" w:hAnsi="Arial" w:cs="Arial"/>
        </w:rPr>
        <w:t xml:space="preserve"> them better than 229 and 231 did.  Lighting replacements represent one of the most common events in the lifecycle of a building, and so are an important opportunity to improve the energy efficiency of buildings using the building code.  This proposal leverages reasonable project types to improve the efficiency and controllability of these lighting systems.  We urge your approval.</w:t>
      </w:r>
    </w:p>
    <w:p w14:paraId="1E54C8A5" w14:textId="427F13A9" w:rsidR="004E7065" w:rsidRDefault="004E7065" w:rsidP="00075BD5">
      <w:pPr>
        <w:pStyle w:val="ListParagraph"/>
        <w:numPr>
          <w:ilvl w:val="0"/>
          <w:numId w:val="24"/>
        </w:numPr>
        <w:spacing w:line="240" w:lineRule="auto"/>
        <w:rPr>
          <w:rFonts w:ascii="Arial" w:hAnsi="Arial" w:cs="Arial"/>
        </w:rPr>
      </w:pPr>
      <w:r>
        <w:rPr>
          <w:rFonts w:ascii="Arial" w:hAnsi="Arial" w:cs="Arial"/>
        </w:rPr>
        <w:t>Steve Rosenstock raised some questions</w:t>
      </w:r>
    </w:p>
    <w:p w14:paraId="54B74741" w14:textId="39EB9BCB" w:rsidR="004E7065" w:rsidRDefault="004E7065" w:rsidP="00075BD5">
      <w:pPr>
        <w:pStyle w:val="ListParagraph"/>
        <w:numPr>
          <w:ilvl w:val="0"/>
          <w:numId w:val="24"/>
        </w:numPr>
        <w:spacing w:line="240" w:lineRule="auto"/>
        <w:rPr>
          <w:rFonts w:ascii="Arial" w:hAnsi="Arial" w:cs="Arial"/>
        </w:rPr>
      </w:pPr>
      <w:r>
        <w:rPr>
          <w:rFonts w:ascii="Arial" w:hAnsi="Arial" w:cs="Arial"/>
        </w:rPr>
        <w:t>Harold Jepsen: Appreciates the work, but believes it moves backwards in terms of energy savings</w:t>
      </w:r>
    </w:p>
    <w:p w14:paraId="734D5103" w14:textId="0C7BCA18" w:rsidR="0014571A" w:rsidRDefault="0014571A" w:rsidP="00075BD5">
      <w:pPr>
        <w:pStyle w:val="ListParagraph"/>
        <w:numPr>
          <w:ilvl w:val="0"/>
          <w:numId w:val="24"/>
        </w:numPr>
        <w:spacing w:line="240" w:lineRule="auto"/>
        <w:rPr>
          <w:rFonts w:ascii="Arial" w:hAnsi="Arial" w:cs="Arial"/>
        </w:rPr>
      </w:pPr>
      <w:r>
        <w:rPr>
          <w:rFonts w:ascii="Arial" w:hAnsi="Arial" w:cs="Arial"/>
        </w:rPr>
        <w:t>Jon McHugh: Provided some examples from a similar California example</w:t>
      </w:r>
    </w:p>
    <w:p w14:paraId="5F5C8A25" w14:textId="298CD664" w:rsidR="00352125" w:rsidRDefault="000E6DFE" w:rsidP="00075BD5">
      <w:pPr>
        <w:pStyle w:val="ListParagraph"/>
        <w:numPr>
          <w:ilvl w:val="0"/>
          <w:numId w:val="24"/>
        </w:numPr>
        <w:spacing w:line="240" w:lineRule="auto"/>
        <w:rPr>
          <w:rFonts w:ascii="Arial" w:hAnsi="Arial" w:cs="Arial"/>
        </w:rPr>
      </w:pPr>
      <w:r>
        <w:rPr>
          <w:rFonts w:ascii="Arial" w:hAnsi="Arial" w:cs="Arial"/>
        </w:rPr>
        <w:t>Mitchell Tolbert: Provided some perspective from code official’s point of view</w:t>
      </w:r>
    </w:p>
    <w:p w14:paraId="181837CC" w14:textId="4B64ED7F" w:rsidR="001C451E" w:rsidRDefault="001C451E" w:rsidP="00075BD5">
      <w:pPr>
        <w:pStyle w:val="ListParagraph"/>
        <w:numPr>
          <w:ilvl w:val="0"/>
          <w:numId w:val="24"/>
        </w:numPr>
        <w:spacing w:line="240" w:lineRule="auto"/>
        <w:rPr>
          <w:rFonts w:ascii="Arial" w:hAnsi="Arial" w:cs="Arial"/>
        </w:rPr>
      </w:pPr>
      <w:r>
        <w:rPr>
          <w:rFonts w:ascii="Arial" w:hAnsi="Arial" w:cs="Arial"/>
        </w:rPr>
        <w:t>Votes of the modifications that occurred during the review</w:t>
      </w:r>
    </w:p>
    <w:p w14:paraId="4EA40261" w14:textId="02351A32" w:rsidR="00C92624" w:rsidRDefault="00C92624" w:rsidP="00075BD5">
      <w:pPr>
        <w:pStyle w:val="ListParagraph"/>
        <w:numPr>
          <w:ilvl w:val="0"/>
          <w:numId w:val="24"/>
        </w:numPr>
        <w:spacing w:line="240" w:lineRule="auto"/>
        <w:rPr>
          <w:rFonts w:ascii="Arial" w:hAnsi="Arial" w:cs="Arial"/>
        </w:rPr>
      </w:pPr>
      <w:r>
        <w:rPr>
          <w:rFonts w:ascii="Arial" w:hAnsi="Arial" w:cs="Arial"/>
        </w:rPr>
        <w:t>Motion to approve as modified:</w:t>
      </w:r>
    </w:p>
    <w:p w14:paraId="3C46D942" w14:textId="17E23314" w:rsidR="001C451E" w:rsidRDefault="00E573B5" w:rsidP="001C451E">
      <w:pPr>
        <w:pStyle w:val="ListParagraph"/>
        <w:numPr>
          <w:ilvl w:val="1"/>
          <w:numId w:val="24"/>
        </w:numPr>
        <w:spacing w:line="240" w:lineRule="auto"/>
        <w:rPr>
          <w:rFonts w:ascii="Arial" w:hAnsi="Arial" w:cs="Arial"/>
        </w:rPr>
      </w:pPr>
      <w:r>
        <w:rPr>
          <w:rFonts w:ascii="Arial" w:hAnsi="Arial" w:cs="Arial"/>
        </w:rPr>
        <w:t>1</w:t>
      </w:r>
      <w:r w:rsidRPr="00E573B5">
        <w:rPr>
          <w:rFonts w:ascii="Arial" w:hAnsi="Arial" w:cs="Arial"/>
          <w:vertAlign w:val="superscript"/>
        </w:rPr>
        <w:t>st</w:t>
      </w:r>
      <w:r>
        <w:rPr>
          <w:rFonts w:ascii="Arial" w:hAnsi="Arial" w:cs="Arial"/>
        </w:rPr>
        <w:t xml:space="preserve"> – Jack Bailey</w:t>
      </w:r>
    </w:p>
    <w:p w14:paraId="151C1693" w14:textId="052FD404" w:rsidR="00E573B5" w:rsidRDefault="00E573B5" w:rsidP="001C451E">
      <w:pPr>
        <w:pStyle w:val="ListParagraph"/>
        <w:numPr>
          <w:ilvl w:val="1"/>
          <w:numId w:val="24"/>
        </w:numPr>
        <w:spacing w:line="240" w:lineRule="auto"/>
        <w:rPr>
          <w:rFonts w:ascii="Arial" w:hAnsi="Arial" w:cs="Arial"/>
        </w:rPr>
      </w:pPr>
      <w:r>
        <w:rPr>
          <w:rFonts w:ascii="Arial" w:hAnsi="Arial" w:cs="Arial"/>
        </w:rPr>
        <w:t>2</w:t>
      </w:r>
      <w:r w:rsidRPr="00E573B5">
        <w:rPr>
          <w:rFonts w:ascii="Arial" w:hAnsi="Arial" w:cs="Arial"/>
          <w:vertAlign w:val="superscript"/>
        </w:rPr>
        <w:t>nd</w:t>
      </w:r>
      <w:r>
        <w:rPr>
          <w:rFonts w:ascii="Arial" w:hAnsi="Arial" w:cs="Arial"/>
        </w:rPr>
        <w:t xml:space="preserve"> – Mitchell Tolbert</w:t>
      </w:r>
    </w:p>
    <w:p w14:paraId="77F0FA06" w14:textId="1284DAD0" w:rsidR="00E573B5" w:rsidRDefault="00E573B5" w:rsidP="001C451E">
      <w:pPr>
        <w:pStyle w:val="ListParagraph"/>
        <w:numPr>
          <w:ilvl w:val="1"/>
          <w:numId w:val="24"/>
        </w:numPr>
        <w:spacing w:line="240" w:lineRule="auto"/>
        <w:rPr>
          <w:rFonts w:ascii="Arial" w:hAnsi="Arial" w:cs="Arial"/>
        </w:rPr>
      </w:pPr>
      <w:r>
        <w:rPr>
          <w:rFonts w:ascii="Arial" w:hAnsi="Arial" w:cs="Arial"/>
        </w:rPr>
        <w:t>Discussion: Specific modifications discussed</w:t>
      </w:r>
    </w:p>
    <w:p w14:paraId="1784262A" w14:textId="3493071B" w:rsidR="00E573B5" w:rsidRDefault="00E573B5" w:rsidP="001C451E">
      <w:pPr>
        <w:pStyle w:val="ListParagraph"/>
        <w:numPr>
          <w:ilvl w:val="1"/>
          <w:numId w:val="24"/>
        </w:numPr>
        <w:spacing w:line="240" w:lineRule="auto"/>
        <w:rPr>
          <w:rFonts w:ascii="Arial" w:hAnsi="Arial" w:cs="Arial"/>
        </w:rPr>
      </w:pPr>
      <w:r>
        <w:rPr>
          <w:rFonts w:ascii="Arial" w:hAnsi="Arial" w:cs="Arial"/>
        </w:rPr>
        <w:t xml:space="preserve">Vote: </w:t>
      </w:r>
      <w:r w:rsidR="009930CB">
        <w:rPr>
          <w:rFonts w:ascii="Arial" w:hAnsi="Arial" w:cs="Arial"/>
        </w:rPr>
        <w:t xml:space="preserve">3 yes | 6 no | </w:t>
      </w:r>
      <w:r w:rsidR="00EA246D">
        <w:rPr>
          <w:rFonts w:ascii="Arial" w:hAnsi="Arial" w:cs="Arial"/>
        </w:rPr>
        <w:t>6 abstain</w:t>
      </w:r>
    </w:p>
    <w:p w14:paraId="7BBD862F" w14:textId="070B34CD" w:rsidR="00EA246D" w:rsidRDefault="00EA246D" w:rsidP="00EA246D">
      <w:pPr>
        <w:pStyle w:val="ListParagraph"/>
        <w:numPr>
          <w:ilvl w:val="0"/>
          <w:numId w:val="24"/>
        </w:numPr>
        <w:spacing w:line="240" w:lineRule="auto"/>
        <w:rPr>
          <w:rFonts w:ascii="Arial" w:hAnsi="Arial" w:cs="Arial"/>
        </w:rPr>
      </w:pPr>
      <w:r>
        <w:rPr>
          <w:rFonts w:ascii="Arial" w:hAnsi="Arial" w:cs="Arial"/>
        </w:rPr>
        <w:t>Motion for disapproval</w:t>
      </w:r>
      <w:r w:rsidR="003B6450">
        <w:rPr>
          <w:rFonts w:ascii="Arial" w:hAnsi="Arial" w:cs="Arial"/>
        </w:rPr>
        <w:t xml:space="preserve"> of modifications and proposals</w:t>
      </w:r>
    </w:p>
    <w:p w14:paraId="09AA4446" w14:textId="08E2B111" w:rsidR="00EA246D" w:rsidRDefault="00EA246D" w:rsidP="00EA246D">
      <w:pPr>
        <w:pStyle w:val="ListParagraph"/>
        <w:numPr>
          <w:ilvl w:val="1"/>
          <w:numId w:val="24"/>
        </w:numPr>
        <w:spacing w:line="240" w:lineRule="auto"/>
        <w:rPr>
          <w:rFonts w:ascii="Arial" w:hAnsi="Arial" w:cs="Arial"/>
        </w:rPr>
      </w:pPr>
      <w:r>
        <w:rPr>
          <w:rFonts w:ascii="Arial" w:hAnsi="Arial" w:cs="Arial"/>
        </w:rPr>
        <w:t>1</w:t>
      </w:r>
      <w:r w:rsidRPr="00EA246D">
        <w:rPr>
          <w:rFonts w:ascii="Arial" w:hAnsi="Arial" w:cs="Arial"/>
          <w:vertAlign w:val="superscript"/>
        </w:rPr>
        <w:t>st</w:t>
      </w:r>
      <w:r>
        <w:rPr>
          <w:rFonts w:ascii="Arial" w:hAnsi="Arial" w:cs="Arial"/>
        </w:rPr>
        <w:t xml:space="preserve"> – Harold Jepsen</w:t>
      </w:r>
    </w:p>
    <w:p w14:paraId="17D65E4D" w14:textId="27E4B9FD" w:rsidR="00EA246D" w:rsidRDefault="00EA246D" w:rsidP="00EA246D">
      <w:pPr>
        <w:pStyle w:val="ListParagraph"/>
        <w:numPr>
          <w:ilvl w:val="1"/>
          <w:numId w:val="24"/>
        </w:numPr>
        <w:spacing w:line="240" w:lineRule="auto"/>
        <w:rPr>
          <w:rFonts w:ascii="Arial" w:hAnsi="Arial" w:cs="Arial"/>
        </w:rPr>
      </w:pPr>
      <w:r>
        <w:rPr>
          <w:rFonts w:ascii="Arial" w:hAnsi="Arial" w:cs="Arial"/>
        </w:rPr>
        <w:t>2</w:t>
      </w:r>
      <w:r w:rsidRPr="00EA246D">
        <w:rPr>
          <w:rFonts w:ascii="Arial" w:hAnsi="Arial" w:cs="Arial"/>
          <w:vertAlign w:val="superscript"/>
        </w:rPr>
        <w:t>nd</w:t>
      </w:r>
      <w:r>
        <w:rPr>
          <w:rFonts w:ascii="Arial" w:hAnsi="Arial" w:cs="Arial"/>
        </w:rPr>
        <w:t xml:space="preserve"> – Bryan Holland</w:t>
      </w:r>
    </w:p>
    <w:p w14:paraId="3935AC43" w14:textId="3E17C26C" w:rsidR="00EA246D" w:rsidRDefault="00EA246D" w:rsidP="00EA246D">
      <w:pPr>
        <w:pStyle w:val="ListParagraph"/>
        <w:numPr>
          <w:ilvl w:val="1"/>
          <w:numId w:val="24"/>
        </w:numPr>
        <w:spacing w:line="240" w:lineRule="auto"/>
        <w:rPr>
          <w:rFonts w:ascii="Arial" w:hAnsi="Arial" w:cs="Arial"/>
        </w:rPr>
      </w:pPr>
      <w:r>
        <w:rPr>
          <w:rFonts w:ascii="Arial" w:hAnsi="Arial" w:cs="Arial"/>
        </w:rPr>
        <w:t xml:space="preserve">Discussion: Confirming the disapproval </w:t>
      </w:r>
      <w:r w:rsidR="00FF4EEF">
        <w:rPr>
          <w:rFonts w:ascii="Arial" w:hAnsi="Arial" w:cs="Arial"/>
        </w:rPr>
        <w:t>of the modifications and original proposal</w:t>
      </w:r>
    </w:p>
    <w:p w14:paraId="6BB82ADF" w14:textId="7BA21DB8" w:rsidR="00F21413" w:rsidRDefault="00F21413" w:rsidP="00EA246D">
      <w:pPr>
        <w:pStyle w:val="ListParagraph"/>
        <w:numPr>
          <w:ilvl w:val="1"/>
          <w:numId w:val="24"/>
        </w:numPr>
        <w:spacing w:line="240" w:lineRule="auto"/>
        <w:rPr>
          <w:rFonts w:ascii="Arial" w:hAnsi="Arial" w:cs="Arial"/>
        </w:rPr>
      </w:pPr>
      <w:r>
        <w:rPr>
          <w:rFonts w:ascii="Arial" w:hAnsi="Arial" w:cs="Arial"/>
        </w:rPr>
        <w:t xml:space="preserve">Vote: </w:t>
      </w:r>
      <w:r w:rsidR="00C830A4">
        <w:rPr>
          <w:rFonts w:ascii="Arial" w:hAnsi="Arial" w:cs="Arial"/>
        </w:rPr>
        <w:t xml:space="preserve">8 yes | </w:t>
      </w:r>
      <w:r w:rsidR="00EA06F2">
        <w:rPr>
          <w:rFonts w:ascii="Arial" w:hAnsi="Arial" w:cs="Arial"/>
        </w:rPr>
        <w:t>2 no | 4 abstain</w:t>
      </w:r>
    </w:p>
    <w:p w14:paraId="62167847" w14:textId="1574E73E" w:rsidR="00EA06F2" w:rsidRDefault="00EA06F2" w:rsidP="00EA246D">
      <w:pPr>
        <w:pStyle w:val="ListParagraph"/>
        <w:numPr>
          <w:ilvl w:val="1"/>
          <w:numId w:val="24"/>
        </w:numPr>
        <w:spacing w:line="240" w:lineRule="auto"/>
        <w:rPr>
          <w:rFonts w:ascii="Arial" w:hAnsi="Arial" w:cs="Arial"/>
        </w:rPr>
      </w:pPr>
      <w:r>
        <w:rPr>
          <w:rFonts w:ascii="Arial" w:hAnsi="Arial" w:cs="Arial"/>
        </w:rPr>
        <w:t xml:space="preserve">Reason statement: </w:t>
      </w:r>
      <w:r w:rsidR="0097343C" w:rsidRPr="0097343C">
        <w:rPr>
          <w:rFonts w:ascii="Arial" w:hAnsi="Arial" w:cs="Arial"/>
        </w:rPr>
        <w:t xml:space="preserve">Does not bring many </w:t>
      </w:r>
      <w:proofErr w:type="gramStart"/>
      <w:r w:rsidR="0097343C" w:rsidRPr="0097343C">
        <w:rPr>
          <w:rFonts w:ascii="Arial" w:hAnsi="Arial" w:cs="Arial"/>
        </w:rPr>
        <w:t>lighting</w:t>
      </w:r>
      <w:proofErr w:type="gramEnd"/>
      <w:r w:rsidR="0097343C" w:rsidRPr="0097343C">
        <w:rPr>
          <w:rFonts w:ascii="Arial" w:hAnsi="Arial" w:cs="Arial"/>
        </w:rPr>
        <w:t xml:space="preserve"> altered spaces up to base code efficiency requirements</w:t>
      </w:r>
    </w:p>
    <w:p w14:paraId="695A0B44" w14:textId="57B837AD" w:rsidR="00CF110A" w:rsidRDefault="00CF110A" w:rsidP="00CF110A">
      <w:pPr>
        <w:spacing w:line="240" w:lineRule="auto"/>
        <w:rPr>
          <w:rFonts w:ascii="Arial" w:hAnsi="Arial" w:cs="Arial"/>
        </w:rPr>
      </w:pPr>
      <w:r>
        <w:rPr>
          <w:rFonts w:ascii="Arial" w:hAnsi="Arial" w:cs="Arial"/>
        </w:rPr>
        <w:t>CEPI-231</w:t>
      </w:r>
      <w:r w:rsidR="00297734">
        <w:rPr>
          <w:rFonts w:ascii="Arial" w:hAnsi="Arial" w:cs="Arial"/>
        </w:rPr>
        <w:t>:</w:t>
      </w:r>
    </w:p>
    <w:p w14:paraId="21E259FE" w14:textId="2FF54A0B" w:rsidR="00297734" w:rsidRDefault="00BD645C" w:rsidP="00297734">
      <w:pPr>
        <w:pStyle w:val="ListParagraph"/>
        <w:numPr>
          <w:ilvl w:val="0"/>
          <w:numId w:val="25"/>
        </w:numPr>
        <w:spacing w:line="240" w:lineRule="auto"/>
        <w:rPr>
          <w:rFonts w:ascii="Arial" w:hAnsi="Arial" w:cs="Arial"/>
        </w:rPr>
      </w:pPr>
      <w:r>
        <w:rPr>
          <w:rFonts w:ascii="Arial" w:hAnsi="Arial" w:cs="Arial"/>
        </w:rPr>
        <w:t>Proponent unavailable</w:t>
      </w:r>
    </w:p>
    <w:p w14:paraId="06C4371F" w14:textId="1F29917B" w:rsidR="00BD645C" w:rsidRDefault="00BD645C" w:rsidP="00297734">
      <w:pPr>
        <w:pStyle w:val="ListParagraph"/>
        <w:numPr>
          <w:ilvl w:val="0"/>
          <w:numId w:val="25"/>
        </w:numPr>
        <w:spacing w:line="240" w:lineRule="auto"/>
        <w:rPr>
          <w:rFonts w:ascii="Arial" w:hAnsi="Arial" w:cs="Arial"/>
        </w:rPr>
      </w:pPr>
      <w:r>
        <w:rPr>
          <w:rFonts w:ascii="Arial" w:hAnsi="Arial" w:cs="Arial"/>
        </w:rPr>
        <w:t xml:space="preserve">Steve Rosenstock: Sought lighting </w:t>
      </w:r>
      <w:proofErr w:type="gramStart"/>
      <w:r>
        <w:rPr>
          <w:rFonts w:ascii="Arial" w:hAnsi="Arial" w:cs="Arial"/>
        </w:rPr>
        <w:t>professionals</w:t>
      </w:r>
      <w:proofErr w:type="gramEnd"/>
      <w:r>
        <w:rPr>
          <w:rFonts w:ascii="Arial" w:hAnsi="Arial" w:cs="Arial"/>
        </w:rPr>
        <w:t xml:space="preserve"> feedback</w:t>
      </w:r>
    </w:p>
    <w:p w14:paraId="6E6583CD" w14:textId="2344CF2A" w:rsidR="00BD645C" w:rsidRDefault="005D75F2" w:rsidP="00297734">
      <w:pPr>
        <w:pStyle w:val="ListParagraph"/>
        <w:numPr>
          <w:ilvl w:val="0"/>
          <w:numId w:val="25"/>
        </w:numPr>
        <w:spacing w:line="240" w:lineRule="auto"/>
        <w:rPr>
          <w:rFonts w:ascii="Arial" w:hAnsi="Arial" w:cs="Arial"/>
        </w:rPr>
      </w:pPr>
      <w:r>
        <w:rPr>
          <w:rFonts w:ascii="Arial" w:hAnsi="Arial" w:cs="Arial"/>
        </w:rPr>
        <w:t>Discussion of semantics on terms</w:t>
      </w:r>
      <w:r w:rsidR="00367562">
        <w:rPr>
          <w:rFonts w:ascii="Arial" w:hAnsi="Arial" w:cs="Arial"/>
        </w:rPr>
        <w:t xml:space="preserve"> and background</w:t>
      </w:r>
    </w:p>
    <w:p w14:paraId="3088672F" w14:textId="3DBD1E15" w:rsidR="00915AD6" w:rsidRDefault="00ED5EA4" w:rsidP="00297734">
      <w:pPr>
        <w:pStyle w:val="ListParagraph"/>
        <w:numPr>
          <w:ilvl w:val="0"/>
          <w:numId w:val="25"/>
        </w:numPr>
        <w:spacing w:line="240" w:lineRule="auto"/>
        <w:rPr>
          <w:rFonts w:ascii="Arial" w:hAnsi="Arial" w:cs="Arial"/>
        </w:rPr>
      </w:pPr>
      <w:r>
        <w:rPr>
          <w:rFonts w:ascii="Arial" w:hAnsi="Arial" w:cs="Arial"/>
        </w:rPr>
        <w:t>Motion to disapprove:</w:t>
      </w:r>
    </w:p>
    <w:p w14:paraId="4942EB96" w14:textId="1F457FD6" w:rsidR="00ED5EA4" w:rsidRDefault="00ED5EA4" w:rsidP="00ED5EA4">
      <w:pPr>
        <w:pStyle w:val="ListParagraph"/>
        <w:numPr>
          <w:ilvl w:val="1"/>
          <w:numId w:val="25"/>
        </w:numPr>
        <w:spacing w:line="240" w:lineRule="auto"/>
        <w:rPr>
          <w:rFonts w:ascii="Arial" w:hAnsi="Arial" w:cs="Arial"/>
        </w:rPr>
      </w:pPr>
      <w:r>
        <w:rPr>
          <w:rFonts w:ascii="Arial" w:hAnsi="Arial" w:cs="Arial"/>
        </w:rPr>
        <w:t>1</w:t>
      </w:r>
      <w:r w:rsidRPr="00ED5EA4">
        <w:rPr>
          <w:rFonts w:ascii="Arial" w:hAnsi="Arial" w:cs="Arial"/>
          <w:vertAlign w:val="superscript"/>
        </w:rPr>
        <w:t>st</w:t>
      </w:r>
      <w:r>
        <w:rPr>
          <w:rFonts w:ascii="Arial" w:hAnsi="Arial" w:cs="Arial"/>
        </w:rPr>
        <w:t xml:space="preserve"> – Steve Rosenstock</w:t>
      </w:r>
    </w:p>
    <w:p w14:paraId="3E602D34" w14:textId="3F7C3FD0" w:rsidR="00ED5EA4" w:rsidRDefault="00ED5EA4" w:rsidP="00ED5EA4">
      <w:pPr>
        <w:pStyle w:val="ListParagraph"/>
        <w:numPr>
          <w:ilvl w:val="1"/>
          <w:numId w:val="25"/>
        </w:numPr>
        <w:spacing w:line="240" w:lineRule="auto"/>
        <w:rPr>
          <w:rFonts w:ascii="Arial" w:hAnsi="Arial" w:cs="Arial"/>
        </w:rPr>
      </w:pPr>
      <w:r>
        <w:rPr>
          <w:rFonts w:ascii="Arial" w:hAnsi="Arial" w:cs="Arial"/>
        </w:rPr>
        <w:t>2</w:t>
      </w:r>
      <w:r w:rsidRPr="00ED5EA4">
        <w:rPr>
          <w:rFonts w:ascii="Arial" w:hAnsi="Arial" w:cs="Arial"/>
          <w:vertAlign w:val="superscript"/>
        </w:rPr>
        <w:t>nd</w:t>
      </w:r>
      <w:r>
        <w:rPr>
          <w:rFonts w:ascii="Arial" w:hAnsi="Arial" w:cs="Arial"/>
        </w:rPr>
        <w:t xml:space="preserve"> – Bryan Holland</w:t>
      </w:r>
    </w:p>
    <w:p w14:paraId="25A41CF9" w14:textId="485AE104" w:rsidR="00ED5EA4" w:rsidRDefault="00ED5EA4" w:rsidP="00ED5EA4">
      <w:pPr>
        <w:pStyle w:val="ListParagraph"/>
        <w:numPr>
          <w:ilvl w:val="1"/>
          <w:numId w:val="25"/>
        </w:numPr>
        <w:spacing w:line="240" w:lineRule="auto"/>
        <w:rPr>
          <w:rFonts w:ascii="Arial" w:hAnsi="Arial" w:cs="Arial"/>
        </w:rPr>
      </w:pPr>
      <w:r>
        <w:rPr>
          <w:rFonts w:ascii="Arial" w:hAnsi="Arial" w:cs="Arial"/>
        </w:rPr>
        <w:t>Discussion: no</w:t>
      </w:r>
    </w:p>
    <w:p w14:paraId="32065BA1" w14:textId="7FBF1B5C" w:rsidR="00ED5EA4" w:rsidRDefault="00ED5EA4" w:rsidP="00ED5EA4">
      <w:pPr>
        <w:pStyle w:val="ListParagraph"/>
        <w:numPr>
          <w:ilvl w:val="1"/>
          <w:numId w:val="25"/>
        </w:numPr>
        <w:spacing w:line="240" w:lineRule="auto"/>
        <w:rPr>
          <w:rFonts w:ascii="Arial" w:hAnsi="Arial" w:cs="Arial"/>
        </w:rPr>
      </w:pPr>
      <w:r>
        <w:rPr>
          <w:rFonts w:ascii="Arial" w:hAnsi="Arial" w:cs="Arial"/>
        </w:rPr>
        <w:t>Vote</w:t>
      </w:r>
      <w:r w:rsidR="00210D91">
        <w:rPr>
          <w:rFonts w:ascii="Arial" w:hAnsi="Arial" w:cs="Arial"/>
        </w:rPr>
        <w:t xml:space="preserve">: 11 yes | 1 no | </w:t>
      </w:r>
      <w:r w:rsidR="00CB27B3">
        <w:rPr>
          <w:rFonts w:ascii="Arial" w:hAnsi="Arial" w:cs="Arial"/>
        </w:rPr>
        <w:t>3 abstain</w:t>
      </w:r>
    </w:p>
    <w:p w14:paraId="318653A1" w14:textId="1899104A" w:rsidR="00ED5EA4" w:rsidRPr="00297734" w:rsidRDefault="00ED5EA4" w:rsidP="00ED5EA4">
      <w:pPr>
        <w:pStyle w:val="ListParagraph"/>
        <w:numPr>
          <w:ilvl w:val="1"/>
          <w:numId w:val="25"/>
        </w:numPr>
        <w:spacing w:line="240" w:lineRule="auto"/>
        <w:rPr>
          <w:rFonts w:ascii="Arial" w:hAnsi="Arial" w:cs="Arial"/>
        </w:rPr>
      </w:pPr>
      <w:r>
        <w:rPr>
          <w:rFonts w:ascii="Arial" w:hAnsi="Arial" w:cs="Arial"/>
        </w:rPr>
        <w:lastRenderedPageBreak/>
        <w:t xml:space="preserve">Reason statement: </w:t>
      </w:r>
      <w:r w:rsidR="00CB27B3" w:rsidRPr="00CB27B3">
        <w:rPr>
          <w:rFonts w:ascii="Arial" w:hAnsi="Arial" w:cs="Arial"/>
        </w:rPr>
        <w:t>There are issues with the clarity of the provisions in terms of interpretation and enforcement.</w:t>
      </w:r>
    </w:p>
    <w:p w14:paraId="23B5B038" w14:textId="2AE8892A" w:rsidR="001D358D" w:rsidRDefault="001D358D" w:rsidP="00190A0D">
      <w:pPr>
        <w:spacing w:line="240" w:lineRule="auto"/>
        <w:rPr>
          <w:rFonts w:ascii="Arial" w:hAnsi="Arial" w:cs="Arial"/>
        </w:rPr>
      </w:pPr>
    </w:p>
    <w:tbl>
      <w:tblPr>
        <w:tblW w:w="0" w:type="auto"/>
        <w:tblInd w:w="-8" w:type="dxa"/>
        <w:tblCellMar>
          <w:left w:w="0" w:type="dxa"/>
          <w:right w:w="0" w:type="dxa"/>
        </w:tblCellMar>
        <w:tblLook w:val="04A0" w:firstRow="1" w:lastRow="0" w:firstColumn="1" w:lastColumn="0" w:noHBand="0" w:noVBand="1"/>
      </w:tblPr>
      <w:tblGrid>
        <w:gridCol w:w="1647"/>
        <w:gridCol w:w="4818"/>
      </w:tblGrid>
      <w:tr w:rsidR="00BE1A53" w:rsidRPr="008F17DF" w14:paraId="419579F9" w14:textId="77777777" w:rsidTr="00BE1A53">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7030A0"/>
            <w:noWrap/>
            <w:tcMar>
              <w:top w:w="0" w:type="dxa"/>
              <w:left w:w="108" w:type="dxa"/>
              <w:bottom w:w="0" w:type="dxa"/>
              <w:right w:w="108" w:type="dxa"/>
            </w:tcMar>
          </w:tcPr>
          <w:p w14:paraId="1AB0FC66" w14:textId="77777777" w:rsidR="00BE1A53" w:rsidRPr="00A63D0B" w:rsidRDefault="00BE1A53" w:rsidP="00641A6E">
            <w:pPr>
              <w:spacing w:line="240" w:lineRule="auto"/>
              <w:rPr>
                <w:b/>
                <w:bCs/>
              </w:rPr>
            </w:pPr>
            <w:r w:rsidRPr="00A63D0B">
              <w:rPr>
                <w:b/>
                <w:bCs/>
              </w:rPr>
              <w:t>Number</w:t>
            </w:r>
          </w:p>
        </w:tc>
        <w:tc>
          <w:tcPr>
            <w:tcW w:w="4818" w:type="dxa"/>
            <w:tcBorders>
              <w:top w:val="single" w:sz="2" w:space="0" w:color="auto"/>
              <w:left w:val="single" w:sz="2" w:space="0" w:color="auto"/>
              <w:bottom w:val="single" w:sz="2" w:space="0" w:color="auto"/>
              <w:right w:val="single" w:sz="18" w:space="0" w:color="auto"/>
            </w:tcBorders>
            <w:shd w:val="clear" w:color="auto" w:fill="7030A0"/>
            <w:noWrap/>
            <w:tcMar>
              <w:top w:w="0" w:type="dxa"/>
              <w:left w:w="108" w:type="dxa"/>
              <w:bottom w:w="0" w:type="dxa"/>
              <w:right w:w="108" w:type="dxa"/>
            </w:tcMar>
          </w:tcPr>
          <w:p w14:paraId="12CF9BB7" w14:textId="77777777" w:rsidR="00BE1A53" w:rsidRPr="00B01EA3" w:rsidRDefault="00BE1A53" w:rsidP="00641A6E">
            <w:pPr>
              <w:spacing w:line="240" w:lineRule="auto"/>
              <w:rPr>
                <w:b/>
                <w:bCs/>
              </w:rPr>
            </w:pPr>
            <w:r>
              <w:rPr>
                <w:b/>
                <w:bCs/>
              </w:rPr>
              <w:t>EV Charging (1)</w:t>
            </w:r>
          </w:p>
        </w:tc>
      </w:tr>
      <w:tr w:rsidR="00BE1A53" w:rsidRPr="008F17DF" w14:paraId="3188DC31" w14:textId="77777777" w:rsidTr="00BE1A53">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7030A0"/>
            <w:noWrap/>
            <w:tcMar>
              <w:top w:w="0" w:type="dxa"/>
              <w:left w:w="108" w:type="dxa"/>
              <w:bottom w:w="0" w:type="dxa"/>
              <w:right w:w="108" w:type="dxa"/>
            </w:tcMar>
          </w:tcPr>
          <w:p w14:paraId="1E750BAB" w14:textId="77777777" w:rsidR="00BE1A53" w:rsidRPr="00715B07" w:rsidRDefault="00BE1A53" w:rsidP="00641A6E">
            <w:pPr>
              <w:spacing w:line="240" w:lineRule="auto"/>
            </w:pPr>
            <w:r>
              <w:t>CEPI-146, Part 1</w:t>
            </w:r>
          </w:p>
        </w:tc>
        <w:tc>
          <w:tcPr>
            <w:tcW w:w="4818" w:type="dxa"/>
            <w:tcBorders>
              <w:top w:val="single" w:sz="2" w:space="0" w:color="auto"/>
              <w:left w:val="single" w:sz="2" w:space="0" w:color="auto"/>
              <w:bottom w:val="single" w:sz="2" w:space="0" w:color="auto"/>
              <w:right w:val="single" w:sz="18" w:space="0" w:color="auto"/>
            </w:tcBorders>
            <w:shd w:val="clear" w:color="auto" w:fill="7030A0"/>
            <w:noWrap/>
            <w:tcMar>
              <w:top w:w="0" w:type="dxa"/>
              <w:left w:w="108" w:type="dxa"/>
              <w:bottom w:w="0" w:type="dxa"/>
              <w:right w:w="108" w:type="dxa"/>
            </w:tcMar>
          </w:tcPr>
          <w:p w14:paraId="0B4D5A2B" w14:textId="77777777" w:rsidR="00BE1A53" w:rsidRPr="00A63D0B" w:rsidRDefault="00BE1A53" w:rsidP="00641A6E">
            <w:pPr>
              <w:spacing w:line="240" w:lineRule="auto"/>
            </w:pPr>
            <w:r>
              <w:t>EV charging (proponents requested disapproval)</w:t>
            </w:r>
          </w:p>
        </w:tc>
      </w:tr>
      <w:tr w:rsidR="00BE1A53" w:rsidRPr="008F17DF" w14:paraId="0BC544E1" w14:textId="77777777" w:rsidTr="00BE1A53">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7030A0"/>
            <w:noWrap/>
            <w:tcMar>
              <w:top w:w="0" w:type="dxa"/>
              <w:left w:w="108" w:type="dxa"/>
              <w:bottom w:w="0" w:type="dxa"/>
              <w:right w:w="108" w:type="dxa"/>
            </w:tcMar>
          </w:tcPr>
          <w:p w14:paraId="6A7422F5" w14:textId="77777777" w:rsidR="00BE1A53" w:rsidRPr="00715B07" w:rsidRDefault="00BE1A53" w:rsidP="00641A6E">
            <w:pPr>
              <w:spacing w:line="240" w:lineRule="auto"/>
            </w:pPr>
          </w:p>
        </w:tc>
        <w:tc>
          <w:tcPr>
            <w:tcW w:w="4818" w:type="dxa"/>
            <w:tcBorders>
              <w:top w:val="single" w:sz="2" w:space="0" w:color="auto"/>
              <w:left w:val="single" w:sz="2" w:space="0" w:color="auto"/>
              <w:bottom w:val="single" w:sz="2" w:space="0" w:color="auto"/>
              <w:right w:val="single" w:sz="18" w:space="0" w:color="auto"/>
            </w:tcBorders>
            <w:shd w:val="clear" w:color="auto" w:fill="7030A0"/>
            <w:noWrap/>
            <w:tcMar>
              <w:top w:w="0" w:type="dxa"/>
              <w:left w:w="108" w:type="dxa"/>
              <w:bottom w:w="0" w:type="dxa"/>
              <w:right w:w="108" w:type="dxa"/>
            </w:tcMar>
          </w:tcPr>
          <w:p w14:paraId="046E0512" w14:textId="77777777" w:rsidR="00BE1A53" w:rsidRPr="00B01EA3" w:rsidRDefault="00BE1A53" w:rsidP="00641A6E">
            <w:pPr>
              <w:spacing w:line="240" w:lineRule="auto"/>
              <w:rPr>
                <w:b/>
                <w:bCs/>
              </w:rPr>
            </w:pPr>
            <w:r w:rsidRPr="0056457B">
              <w:rPr>
                <w:b/>
                <w:bCs/>
              </w:rPr>
              <w:t>[end by 1</w:t>
            </w:r>
            <w:r>
              <w:rPr>
                <w:b/>
                <w:bCs/>
              </w:rPr>
              <w:t>2</w:t>
            </w:r>
            <w:r w:rsidRPr="0056457B">
              <w:rPr>
                <w:b/>
                <w:bCs/>
              </w:rPr>
              <w:t>:</w:t>
            </w:r>
            <w:r>
              <w:rPr>
                <w:b/>
                <w:bCs/>
              </w:rPr>
              <w:t>15</w:t>
            </w:r>
            <w:r w:rsidRPr="0056457B">
              <w:rPr>
                <w:b/>
                <w:bCs/>
              </w:rPr>
              <w:t xml:space="preserve"> </w:t>
            </w:r>
            <w:r>
              <w:rPr>
                <w:b/>
                <w:bCs/>
              </w:rPr>
              <w:t>p</w:t>
            </w:r>
            <w:r w:rsidRPr="0056457B">
              <w:rPr>
                <w:b/>
                <w:bCs/>
              </w:rPr>
              <w:t>m]</w:t>
            </w:r>
          </w:p>
        </w:tc>
      </w:tr>
    </w:tbl>
    <w:p w14:paraId="1EDDCD17" w14:textId="77777777" w:rsidR="00BE1A53" w:rsidRDefault="00BE1A53" w:rsidP="00190A0D">
      <w:pPr>
        <w:spacing w:line="240" w:lineRule="auto"/>
        <w:rPr>
          <w:rFonts w:ascii="Arial" w:hAnsi="Arial" w:cs="Arial"/>
        </w:rPr>
      </w:pPr>
    </w:p>
    <w:p w14:paraId="60B860C8" w14:textId="60D08B7E" w:rsidR="00BB0889" w:rsidRDefault="00BB0889" w:rsidP="00190A0D">
      <w:pPr>
        <w:spacing w:line="240" w:lineRule="auto"/>
        <w:rPr>
          <w:rFonts w:ascii="Arial" w:hAnsi="Arial" w:cs="Arial"/>
        </w:rPr>
      </w:pPr>
      <w:r>
        <w:rPr>
          <w:rFonts w:ascii="Arial" w:hAnsi="Arial" w:cs="Arial"/>
        </w:rPr>
        <w:t>CEPI-146</w:t>
      </w:r>
    </w:p>
    <w:p w14:paraId="5C087C5A" w14:textId="59A1B1BA" w:rsidR="00BB0889" w:rsidRDefault="00FB1514" w:rsidP="00BB0889">
      <w:pPr>
        <w:pStyle w:val="ListParagraph"/>
        <w:numPr>
          <w:ilvl w:val="0"/>
          <w:numId w:val="26"/>
        </w:numPr>
        <w:spacing w:line="240" w:lineRule="auto"/>
        <w:rPr>
          <w:rFonts w:ascii="Arial" w:hAnsi="Arial" w:cs="Arial"/>
        </w:rPr>
      </w:pPr>
      <w:r>
        <w:rPr>
          <w:rFonts w:ascii="Arial" w:hAnsi="Arial" w:cs="Arial"/>
        </w:rPr>
        <w:t>Motion to disapprove</w:t>
      </w:r>
    </w:p>
    <w:p w14:paraId="23FFF70D" w14:textId="409B9117" w:rsidR="000926F9" w:rsidRDefault="000926F9" w:rsidP="00216B99">
      <w:pPr>
        <w:pStyle w:val="ListParagraph"/>
        <w:numPr>
          <w:ilvl w:val="1"/>
          <w:numId w:val="26"/>
        </w:numPr>
        <w:spacing w:line="240" w:lineRule="auto"/>
        <w:rPr>
          <w:rFonts w:ascii="Arial" w:hAnsi="Arial" w:cs="Arial"/>
        </w:rPr>
      </w:pPr>
      <w:r>
        <w:rPr>
          <w:rFonts w:ascii="Arial" w:hAnsi="Arial" w:cs="Arial"/>
        </w:rPr>
        <w:t>1</w:t>
      </w:r>
      <w:r w:rsidRPr="000926F9">
        <w:rPr>
          <w:rFonts w:ascii="Arial" w:hAnsi="Arial" w:cs="Arial"/>
          <w:vertAlign w:val="superscript"/>
        </w:rPr>
        <w:t>st</w:t>
      </w:r>
      <w:r>
        <w:rPr>
          <w:rFonts w:ascii="Arial" w:hAnsi="Arial" w:cs="Arial"/>
        </w:rPr>
        <w:t xml:space="preserve"> – </w:t>
      </w:r>
      <w:r w:rsidR="00216B99">
        <w:rPr>
          <w:rFonts w:ascii="Arial" w:hAnsi="Arial" w:cs="Arial"/>
        </w:rPr>
        <w:t>Payam</w:t>
      </w:r>
    </w:p>
    <w:p w14:paraId="3D3B0570" w14:textId="62A6A13E" w:rsidR="000926F9" w:rsidRPr="000926F9" w:rsidRDefault="000926F9" w:rsidP="00216B99">
      <w:pPr>
        <w:pStyle w:val="ListParagraph"/>
        <w:numPr>
          <w:ilvl w:val="1"/>
          <w:numId w:val="26"/>
        </w:numPr>
        <w:spacing w:line="240" w:lineRule="auto"/>
        <w:rPr>
          <w:rFonts w:ascii="Arial" w:hAnsi="Arial" w:cs="Arial"/>
        </w:rPr>
      </w:pPr>
      <w:r>
        <w:rPr>
          <w:rFonts w:ascii="Arial" w:hAnsi="Arial" w:cs="Arial"/>
        </w:rPr>
        <w:t>2</w:t>
      </w:r>
      <w:r>
        <w:rPr>
          <w:rFonts w:ascii="Arial" w:hAnsi="Arial" w:cs="Arial"/>
          <w:vertAlign w:val="superscript"/>
        </w:rPr>
        <w:t xml:space="preserve">nd </w:t>
      </w:r>
      <w:r>
        <w:rPr>
          <w:rFonts w:ascii="Arial" w:hAnsi="Arial" w:cs="Arial"/>
        </w:rPr>
        <w:t xml:space="preserve">– </w:t>
      </w:r>
      <w:r w:rsidR="00216B99">
        <w:rPr>
          <w:rFonts w:ascii="Arial" w:hAnsi="Arial" w:cs="Arial"/>
        </w:rPr>
        <w:t>Ali</w:t>
      </w:r>
    </w:p>
    <w:p w14:paraId="74A77A2D" w14:textId="28D3BDB1" w:rsidR="000926F9" w:rsidRDefault="000926F9" w:rsidP="00216B99">
      <w:pPr>
        <w:pStyle w:val="ListParagraph"/>
        <w:numPr>
          <w:ilvl w:val="1"/>
          <w:numId w:val="26"/>
        </w:numPr>
        <w:spacing w:line="240" w:lineRule="auto"/>
        <w:rPr>
          <w:rFonts w:ascii="Arial" w:hAnsi="Arial" w:cs="Arial"/>
        </w:rPr>
      </w:pPr>
      <w:r>
        <w:rPr>
          <w:rFonts w:ascii="Arial" w:hAnsi="Arial" w:cs="Arial"/>
        </w:rPr>
        <w:t xml:space="preserve">Vote: 13 yes | </w:t>
      </w:r>
      <w:r w:rsidR="00643126">
        <w:rPr>
          <w:rFonts w:ascii="Arial" w:hAnsi="Arial" w:cs="Arial"/>
        </w:rPr>
        <w:t>0 no | 2 abstain</w:t>
      </w:r>
    </w:p>
    <w:p w14:paraId="03002163" w14:textId="2C3E7F54" w:rsidR="000926F9" w:rsidRDefault="000926F9" w:rsidP="00216B99">
      <w:pPr>
        <w:pStyle w:val="ListParagraph"/>
        <w:numPr>
          <w:ilvl w:val="1"/>
          <w:numId w:val="26"/>
        </w:numPr>
        <w:spacing w:line="240" w:lineRule="auto"/>
        <w:rPr>
          <w:rFonts w:ascii="Arial" w:hAnsi="Arial" w:cs="Arial"/>
        </w:rPr>
      </w:pPr>
      <w:r>
        <w:rPr>
          <w:rFonts w:ascii="Arial" w:hAnsi="Arial" w:cs="Arial"/>
        </w:rPr>
        <w:t>Discussion: no</w:t>
      </w:r>
    </w:p>
    <w:p w14:paraId="346BCA68" w14:textId="61AF2FCD" w:rsidR="000926F9" w:rsidRPr="00BB0889" w:rsidRDefault="000926F9" w:rsidP="00216B99">
      <w:pPr>
        <w:pStyle w:val="ListParagraph"/>
        <w:numPr>
          <w:ilvl w:val="1"/>
          <w:numId w:val="26"/>
        </w:numPr>
        <w:spacing w:line="240" w:lineRule="auto"/>
        <w:rPr>
          <w:rFonts w:ascii="Arial" w:hAnsi="Arial" w:cs="Arial"/>
        </w:rPr>
      </w:pPr>
      <w:r>
        <w:rPr>
          <w:rFonts w:ascii="Arial" w:hAnsi="Arial" w:cs="Arial"/>
        </w:rPr>
        <w:t xml:space="preserve">Reason: </w:t>
      </w:r>
      <w:r w:rsidR="00216B99" w:rsidRPr="00216B99">
        <w:rPr>
          <w:rFonts w:ascii="Arial" w:hAnsi="Arial" w:cs="Arial"/>
        </w:rPr>
        <w:t>Based on the actions already taken on the consensus proposal CECPI-1-21.</w:t>
      </w:r>
    </w:p>
    <w:p w14:paraId="00E0279D" w14:textId="77777777" w:rsidR="00BE1A53" w:rsidRDefault="00BE1A53" w:rsidP="00190A0D">
      <w:pPr>
        <w:spacing w:line="240" w:lineRule="auto"/>
        <w:rPr>
          <w:rFonts w:ascii="Arial" w:hAnsi="Arial" w:cs="Arial"/>
        </w:rPr>
      </w:pPr>
    </w:p>
    <w:tbl>
      <w:tblPr>
        <w:tblW w:w="0" w:type="auto"/>
        <w:tblInd w:w="-8" w:type="dxa"/>
        <w:tblCellMar>
          <w:left w:w="0" w:type="dxa"/>
          <w:right w:w="0" w:type="dxa"/>
        </w:tblCellMar>
        <w:tblLook w:val="04A0" w:firstRow="1" w:lastRow="0" w:firstColumn="1" w:lastColumn="0" w:noHBand="0" w:noVBand="1"/>
      </w:tblPr>
      <w:tblGrid>
        <w:gridCol w:w="1308"/>
        <w:gridCol w:w="6327"/>
      </w:tblGrid>
      <w:tr w:rsidR="00BE1A53" w:rsidRPr="009D1188" w14:paraId="71124F23" w14:textId="77777777" w:rsidTr="00860D3A">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FFC000"/>
            <w:noWrap/>
            <w:tcMar>
              <w:top w:w="0" w:type="dxa"/>
              <w:left w:w="108" w:type="dxa"/>
              <w:bottom w:w="0" w:type="dxa"/>
              <w:right w:w="108" w:type="dxa"/>
            </w:tcMar>
          </w:tcPr>
          <w:p w14:paraId="6E3E3F89" w14:textId="77777777" w:rsidR="00BE1A53" w:rsidRPr="009D1188" w:rsidRDefault="00BE1A53" w:rsidP="00641A6E">
            <w:pPr>
              <w:spacing w:line="240" w:lineRule="auto"/>
              <w:rPr>
                <w:b/>
                <w:bCs/>
              </w:rPr>
            </w:pPr>
            <w:r>
              <w:rPr>
                <w:b/>
                <w:bCs/>
              </w:rPr>
              <w:t>Number</w:t>
            </w:r>
          </w:p>
        </w:tc>
        <w:tc>
          <w:tcPr>
            <w:tcW w:w="6327" w:type="dxa"/>
            <w:tcBorders>
              <w:top w:val="single" w:sz="2" w:space="0" w:color="auto"/>
              <w:left w:val="single" w:sz="2" w:space="0" w:color="auto"/>
              <w:bottom w:val="single" w:sz="2" w:space="0" w:color="auto"/>
              <w:right w:val="single" w:sz="18" w:space="0" w:color="auto"/>
            </w:tcBorders>
            <w:shd w:val="clear" w:color="auto" w:fill="FFC000"/>
            <w:noWrap/>
            <w:tcMar>
              <w:top w:w="0" w:type="dxa"/>
              <w:left w:w="108" w:type="dxa"/>
              <w:bottom w:w="0" w:type="dxa"/>
              <w:right w:w="108" w:type="dxa"/>
            </w:tcMar>
          </w:tcPr>
          <w:p w14:paraId="65185218" w14:textId="77777777" w:rsidR="00BE1A53" w:rsidRPr="009D1188" w:rsidRDefault="00BE1A53" w:rsidP="00641A6E">
            <w:pPr>
              <w:spacing w:line="240" w:lineRule="auto"/>
              <w:rPr>
                <w:b/>
                <w:bCs/>
              </w:rPr>
            </w:pPr>
            <w:r>
              <w:rPr>
                <w:b/>
                <w:bCs/>
              </w:rPr>
              <w:t>Standalone Proposals (2)</w:t>
            </w:r>
          </w:p>
        </w:tc>
      </w:tr>
      <w:tr w:rsidR="00BE1A53" w:rsidRPr="009D1188" w14:paraId="1AA8946C" w14:textId="77777777" w:rsidTr="00860D3A">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FFC000"/>
            <w:noWrap/>
            <w:tcMar>
              <w:top w:w="0" w:type="dxa"/>
              <w:left w:w="108" w:type="dxa"/>
              <w:bottom w:w="0" w:type="dxa"/>
              <w:right w:w="108" w:type="dxa"/>
            </w:tcMar>
          </w:tcPr>
          <w:p w14:paraId="6672EB8C" w14:textId="77777777" w:rsidR="00BE1A53" w:rsidRPr="009D1188" w:rsidRDefault="00BE1A53" w:rsidP="00641A6E">
            <w:pPr>
              <w:spacing w:line="240" w:lineRule="auto"/>
              <w:rPr>
                <w:b/>
                <w:bCs/>
              </w:rPr>
            </w:pPr>
            <w:r w:rsidRPr="009D1188">
              <w:rPr>
                <w:b/>
                <w:bCs/>
              </w:rPr>
              <w:t>CEPI-202-21</w:t>
            </w:r>
          </w:p>
        </w:tc>
        <w:tc>
          <w:tcPr>
            <w:tcW w:w="6327" w:type="dxa"/>
            <w:tcBorders>
              <w:top w:val="single" w:sz="2" w:space="0" w:color="auto"/>
              <w:left w:val="single" w:sz="2" w:space="0" w:color="auto"/>
              <w:bottom w:val="single" w:sz="2" w:space="0" w:color="auto"/>
              <w:right w:val="single" w:sz="18" w:space="0" w:color="auto"/>
            </w:tcBorders>
            <w:shd w:val="clear" w:color="auto" w:fill="FFC000"/>
            <w:noWrap/>
            <w:tcMar>
              <w:top w:w="0" w:type="dxa"/>
              <w:left w:w="108" w:type="dxa"/>
              <w:bottom w:w="0" w:type="dxa"/>
              <w:right w:w="108" w:type="dxa"/>
            </w:tcMar>
          </w:tcPr>
          <w:p w14:paraId="61C3412F" w14:textId="77777777" w:rsidR="00BE1A53" w:rsidRPr="009D1188" w:rsidRDefault="00BE1A53" w:rsidP="00641A6E">
            <w:pPr>
              <w:spacing w:line="240" w:lineRule="auto"/>
              <w:rPr>
                <w:b/>
                <w:bCs/>
              </w:rPr>
            </w:pPr>
            <w:r w:rsidRPr="009D1188">
              <w:rPr>
                <w:b/>
                <w:bCs/>
              </w:rPr>
              <w:t>Lamp efficacy</w:t>
            </w:r>
          </w:p>
        </w:tc>
      </w:tr>
      <w:tr w:rsidR="00BE1A53" w:rsidRPr="009D1188" w14:paraId="3B75F741" w14:textId="77777777" w:rsidTr="00860D3A">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FFC000"/>
            <w:noWrap/>
            <w:tcMar>
              <w:top w:w="0" w:type="dxa"/>
              <w:left w:w="108" w:type="dxa"/>
              <w:bottom w:w="0" w:type="dxa"/>
              <w:right w:w="108" w:type="dxa"/>
            </w:tcMar>
          </w:tcPr>
          <w:p w14:paraId="5052BFBC" w14:textId="77777777" w:rsidR="00BE1A53" w:rsidRPr="009D1188" w:rsidRDefault="00BE1A53" w:rsidP="00641A6E">
            <w:pPr>
              <w:spacing w:line="240" w:lineRule="auto"/>
              <w:rPr>
                <w:b/>
                <w:bCs/>
              </w:rPr>
            </w:pPr>
            <w:r w:rsidRPr="009D1188">
              <w:rPr>
                <w:b/>
                <w:bCs/>
              </w:rPr>
              <w:t>CEPI-133-21</w:t>
            </w:r>
          </w:p>
        </w:tc>
        <w:tc>
          <w:tcPr>
            <w:tcW w:w="6327" w:type="dxa"/>
            <w:tcBorders>
              <w:top w:val="single" w:sz="2" w:space="0" w:color="auto"/>
              <w:left w:val="single" w:sz="2" w:space="0" w:color="auto"/>
              <w:bottom w:val="single" w:sz="2" w:space="0" w:color="auto"/>
              <w:right w:val="single" w:sz="18" w:space="0" w:color="auto"/>
            </w:tcBorders>
            <w:shd w:val="clear" w:color="auto" w:fill="FFC000"/>
            <w:noWrap/>
            <w:tcMar>
              <w:top w:w="0" w:type="dxa"/>
              <w:left w:w="108" w:type="dxa"/>
              <w:bottom w:w="0" w:type="dxa"/>
              <w:right w:w="108" w:type="dxa"/>
            </w:tcMar>
          </w:tcPr>
          <w:p w14:paraId="11927A99" w14:textId="77777777" w:rsidR="00BE1A53" w:rsidRPr="009D1188" w:rsidRDefault="00BE1A53" w:rsidP="00641A6E">
            <w:pPr>
              <w:spacing w:line="240" w:lineRule="auto"/>
              <w:rPr>
                <w:b/>
                <w:bCs/>
              </w:rPr>
            </w:pPr>
            <w:r w:rsidRPr="009D1188">
              <w:rPr>
                <w:b/>
                <w:bCs/>
              </w:rPr>
              <w:t>Lighting general scope</w:t>
            </w:r>
          </w:p>
        </w:tc>
      </w:tr>
      <w:tr w:rsidR="00BE1A53" w:rsidRPr="009D1188" w14:paraId="676D3E3F" w14:textId="77777777" w:rsidTr="00860D3A">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FFC000"/>
            <w:noWrap/>
            <w:tcMar>
              <w:top w:w="0" w:type="dxa"/>
              <w:left w:w="108" w:type="dxa"/>
              <w:bottom w:w="0" w:type="dxa"/>
              <w:right w:w="108" w:type="dxa"/>
            </w:tcMar>
          </w:tcPr>
          <w:p w14:paraId="379B50E1" w14:textId="77777777" w:rsidR="00BE1A53" w:rsidRPr="009D1188" w:rsidRDefault="00BE1A53" w:rsidP="00641A6E">
            <w:pPr>
              <w:spacing w:line="240" w:lineRule="auto"/>
              <w:rPr>
                <w:b/>
                <w:bCs/>
              </w:rPr>
            </w:pPr>
          </w:p>
        </w:tc>
        <w:tc>
          <w:tcPr>
            <w:tcW w:w="6327" w:type="dxa"/>
            <w:tcBorders>
              <w:top w:val="single" w:sz="2" w:space="0" w:color="auto"/>
              <w:left w:val="single" w:sz="2" w:space="0" w:color="auto"/>
              <w:bottom w:val="single" w:sz="2" w:space="0" w:color="auto"/>
              <w:right w:val="single" w:sz="18" w:space="0" w:color="auto"/>
            </w:tcBorders>
            <w:shd w:val="clear" w:color="auto" w:fill="FFC000"/>
            <w:noWrap/>
            <w:tcMar>
              <w:top w:w="0" w:type="dxa"/>
              <w:left w:w="108" w:type="dxa"/>
              <w:bottom w:w="0" w:type="dxa"/>
              <w:right w:w="108" w:type="dxa"/>
            </w:tcMar>
          </w:tcPr>
          <w:p w14:paraId="5C7AA087" w14:textId="77777777" w:rsidR="00BE1A53" w:rsidRPr="009D1188" w:rsidRDefault="00BE1A53" w:rsidP="00641A6E">
            <w:pPr>
              <w:spacing w:line="240" w:lineRule="auto"/>
              <w:rPr>
                <w:b/>
                <w:bCs/>
              </w:rPr>
            </w:pPr>
            <w:r w:rsidRPr="00727B9F">
              <w:rPr>
                <w:b/>
                <w:bCs/>
              </w:rPr>
              <w:t>[end by 1:</w:t>
            </w:r>
            <w:r>
              <w:rPr>
                <w:b/>
                <w:bCs/>
              </w:rPr>
              <w:t>50</w:t>
            </w:r>
            <w:r w:rsidRPr="00727B9F">
              <w:rPr>
                <w:b/>
                <w:bCs/>
              </w:rPr>
              <w:t xml:space="preserve"> pm]</w:t>
            </w:r>
          </w:p>
        </w:tc>
      </w:tr>
    </w:tbl>
    <w:p w14:paraId="2CA23700" w14:textId="77777777" w:rsidR="00BE1A53" w:rsidRDefault="00BE1A53" w:rsidP="00190A0D">
      <w:pPr>
        <w:spacing w:line="240" w:lineRule="auto"/>
        <w:rPr>
          <w:rFonts w:ascii="Arial" w:hAnsi="Arial" w:cs="Arial"/>
        </w:rPr>
      </w:pPr>
    </w:p>
    <w:p w14:paraId="4302F232" w14:textId="7F907A21" w:rsidR="00216B99" w:rsidRDefault="00C330E3" w:rsidP="00190A0D">
      <w:pPr>
        <w:spacing w:line="240" w:lineRule="auto"/>
        <w:rPr>
          <w:rFonts w:ascii="Arial" w:hAnsi="Arial" w:cs="Arial"/>
        </w:rPr>
      </w:pPr>
      <w:r>
        <w:rPr>
          <w:rFonts w:ascii="Arial" w:hAnsi="Arial" w:cs="Arial"/>
        </w:rPr>
        <w:t>CEPI-202</w:t>
      </w:r>
    </w:p>
    <w:p w14:paraId="6FED813D" w14:textId="3A181782" w:rsidR="00C330E3" w:rsidRDefault="001F3018" w:rsidP="00C330E3">
      <w:pPr>
        <w:pStyle w:val="ListParagraph"/>
        <w:numPr>
          <w:ilvl w:val="0"/>
          <w:numId w:val="26"/>
        </w:numPr>
        <w:spacing w:line="240" w:lineRule="auto"/>
        <w:rPr>
          <w:rFonts w:ascii="Arial" w:hAnsi="Arial" w:cs="Arial"/>
        </w:rPr>
      </w:pPr>
      <w:r>
        <w:rPr>
          <w:rFonts w:ascii="Arial" w:hAnsi="Arial" w:cs="Arial"/>
        </w:rPr>
        <w:t xml:space="preserve">Full committee accepted C406.3.3 (90 </w:t>
      </w:r>
      <w:proofErr w:type="spellStart"/>
      <w:r>
        <w:rPr>
          <w:rFonts w:ascii="Arial" w:hAnsi="Arial" w:cs="Arial"/>
        </w:rPr>
        <w:t>lm</w:t>
      </w:r>
      <w:proofErr w:type="spellEnd"/>
      <w:r>
        <w:rPr>
          <w:rFonts w:ascii="Arial" w:hAnsi="Arial" w:cs="Arial"/>
        </w:rPr>
        <w:t xml:space="preserve">/W for a lamp, and </w:t>
      </w:r>
      <w:r w:rsidR="00481240">
        <w:rPr>
          <w:rFonts w:ascii="Arial" w:hAnsi="Arial" w:cs="Arial"/>
        </w:rPr>
        <w:t>55</w:t>
      </w:r>
      <w:r>
        <w:rPr>
          <w:rFonts w:ascii="Arial" w:hAnsi="Arial" w:cs="Arial"/>
        </w:rPr>
        <w:t xml:space="preserve"> </w:t>
      </w:r>
      <w:proofErr w:type="spellStart"/>
      <w:r>
        <w:rPr>
          <w:rFonts w:ascii="Arial" w:hAnsi="Arial" w:cs="Arial"/>
        </w:rPr>
        <w:t>lm</w:t>
      </w:r>
      <w:proofErr w:type="spellEnd"/>
      <w:r>
        <w:rPr>
          <w:rFonts w:ascii="Arial" w:hAnsi="Arial" w:cs="Arial"/>
        </w:rPr>
        <w:t>/W for a luminaire)</w:t>
      </w:r>
    </w:p>
    <w:p w14:paraId="2797A867" w14:textId="514E3022" w:rsidR="00481240" w:rsidRDefault="00481240" w:rsidP="00C330E3">
      <w:pPr>
        <w:pStyle w:val="ListParagraph"/>
        <w:numPr>
          <w:ilvl w:val="0"/>
          <w:numId w:val="26"/>
        </w:numPr>
        <w:spacing w:line="240" w:lineRule="auto"/>
        <w:rPr>
          <w:rFonts w:ascii="Arial" w:hAnsi="Arial" w:cs="Arial"/>
        </w:rPr>
      </w:pPr>
      <w:r>
        <w:rPr>
          <w:rFonts w:ascii="Arial" w:hAnsi="Arial" w:cs="Arial"/>
        </w:rPr>
        <w:t xml:space="preserve">Steve Rosenstock: </w:t>
      </w:r>
      <w:r w:rsidR="00FE2500">
        <w:rPr>
          <w:rFonts w:ascii="Arial" w:hAnsi="Arial" w:cs="Arial"/>
        </w:rPr>
        <w:t>Officially withdraws CEPI-202</w:t>
      </w:r>
    </w:p>
    <w:p w14:paraId="274ACB3F" w14:textId="77777777" w:rsidR="00FE2500" w:rsidRDefault="00FE2500" w:rsidP="00FE2500">
      <w:pPr>
        <w:pStyle w:val="ListParagraph"/>
        <w:spacing w:line="240" w:lineRule="auto"/>
        <w:rPr>
          <w:rFonts w:ascii="Arial" w:hAnsi="Arial" w:cs="Arial"/>
        </w:rPr>
      </w:pPr>
    </w:p>
    <w:p w14:paraId="1B90AD17" w14:textId="10183444" w:rsidR="00FE2500" w:rsidRPr="00FE2500" w:rsidRDefault="00FE2500" w:rsidP="00FE2500">
      <w:pPr>
        <w:spacing w:line="240" w:lineRule="auto"/>
        <w:rPr>
          <w:rFonts w:ascii="Arial" w:hAnsi="Arial" w:cs="Arial"/>
        </w:rPr>
      </w:pPr>
      <w:r>
        <w:rPr>
          <w:rFonts w:ascii="Arial" w:hAnsi="Arial" w:cs="Arial"/>
        </w:rPr>
        <w:t>CEPI-133</w:t>
      </w:r>
    </w:p>
    <w:p w14:paraId="5828D0AD" w14:textId="1F130B58" w:rsidR="00216B99" w:rsidRDefault="003D4DB1" w:rsidP="00FE2500">
      <w:pPr>
        <w:pStyle w:val="ListParagraph"/>
        <w:numPr>
          <w:ilvl w:val="0"/>
          <w:numId w:val="27"/>
        </w:numPr>
        <w:spacing w:line="240" w:lineRule="auto"/>
        <w:rPr>
          <w:rFonts w:ascii="Arial" w:hAnsi="Arial" w:cs="Arial"/>
        </w:rPr>
      </w:pPr>
      <w:r>
        <w:rPr>
          <w:rFonts w:ascii="Arial" w:hAnsi="Arial" w:cs="Arial"/>
        </w:rPr>
        <w:t>Scope</w:t>
      </w:r>
    </w:p>
    <w:p w14:paraId="5E5605C0" w14:textId="25F427C1" w:rsidR="003D4DB1" w:rsidRDefault="003D4DB1" w:rsidP="00FE2500">
      <w:pPr>
        <w:pStyle w:val="ListParagraph"/>
        <w:numPr>
          <w:ilvl w:val="0"/>
          <w:numId w:val="27"/>
        </w:numPr>
        <w:spacing w:line="240" w:lineRule="auto"/>
        <w:rPr>
          <w:rFonts w:ascii="Arial" w:hAnsi="Arial" w:cs="Arial"/>
        </w:rPr>
      </w:pPr>
      <w:r>
        <w:rPr>
          <w:rFonts w:ascii="Arial" w:hAnsi="Arial" w:cs="Arial"/>
        </w:rPr>
        <w:t>Motion: Table to Monday, May 23</w:t>
      </w:r>
    </w:p>
    <w:p w14:paraId="76F92DAF" w14:textId="3CE1994A" w:rsidR="003D4DB1" w:rsidRPr="00FE2500" w:rsidRDefault="003D4DB1" w:rsidP="00FE2500">
      <w:pPr>
        <w:pStyle w:val="ListParagraph"/>
        <w:numPr>
          <w:ilvl w:val="0"/>
          <w:numId w:val="27"/>
        </w:numPr>
        <w:spacing w:line="240" w:lineRule="auto"/>
        <w:rPr>
          <w:rFonts w:ascii="Arial" w:hAnsi="Arial" w:cs="Arial"/>
        </w:rPr>
      </w:pPr>
      <w:r>
        <w:rPr>
          <w:rFonts w:ascii="Arial" w:hAnsi="Arial" w:cs="Arial"/>
        </w:rPr>
        <w:t xml:space="preserve">Vote: 14 yes | </w:t>
      </w:r>
      <w:r w:rsidR="00AD652F">
        <w:rPr>
          <w:rFonts w:ascii="Arial" w:hAnsi="Arial" w:cs="Arial"/>
        </w:rPr>
        <w:t xml:space="preserve">0 </w:t>
      </w:r>
      <w:proofErr w:type="gramStart"/>
      <w:r w:rsidR="00AD652F">
        <w:rPr>
          <w:rFonts w:ascii="Arial" w:hAnsi="Arial" w:cs="Arial"/>
        </w:rPr>
        <w:t>no</w:t>
      </w:r>
      <w:proofErr w:type="gramEnd"/>
      <w:r w:rsidR="00AD652F">
        <w:rPr>
          <w:rFonts w:ascii="Arial" w:hAnsi="Arial" w:cs="Arial"/>
        </w:rPr>
        <w:t xml:space="preserve"> | 1 abstain</w:t>
      </w:r>
    </w:p>
    <w:p w14:paraId="429A7282" w14:textId="77777777" w:rsidR="00FE2500" w:rsidRDefault="00FE2500" w:rsidP="00190A0D">
      <w:pPr>
        <w:spacing w:line="240" w:lineRule="auto"/>
        <w:rPr>
          <w:rFonts w:ascii="Arial" w:hAnsi="Arial" w:cs="Arial"/>
        </w:rPr>
      </w:pPr>
    </w:p>
    <w:tbl>
      <w:tblPr>
        <w:tblW w:w="0" w:type="auto"/>
        <w:tblInd w:w="-8" w:type="dxa"/>
        <w:tblCellMar>
          <w:left w:w="0" w:type="dxa"/>
          <w:right w:w="0" w:type="dxa"/>
        </w:tblCellMar>
        <w:tblLook w:val="04A0" w:firstRow="1" w:lastRow="0" w:firstColumn="1" w:lastColumn="0" w:noHBand="0" w:noVBand="1"/>
      </w:tblPr>
      <w:tblGrid>
        <w:gridCol w:w="1308"/>
        <w:gridCol w:w="6417"/>
      </w:tblGrid>
      <w:tr w:rsidR="00860D3A" w:rsidRPr="009D1188" w14:paraId="571DCE9D" w14:textId="77777777" w:rsidTr="00860D3A">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E7E6E6" w:themeFill="background2"/>
            <w:noWrap/>
            <w:tcMar>
              <w:top w:w="0" w:type="dxa"/>
              <w:left w:w="108" w:type="dxa"/>
              <w:bottom w:w="0" w:type="dxa"/>
              <w:right w:w="108" w:type="dxa"/>
            </w:tcMar>
          </w:tcPr>
          <w:p w14:paraId="003324D4" w14:textId="77777777" w:rsidR="00860D3A" w:rsidRPr="009D1188" w:rsidRDefault="00860D3A" w:rsidP="00641A6E">
            <w:pPr>
              <w:spacing w:line="240" w:lineRule="auto"/>
              <w:rPr>
                <w:b/>
                <w:bCs/>
              </w:rPr>
            </w:pPr>
            <w:r>
              <w:rPr>
                <w:b/>
                <w:bCs/>
              </w:rPr>
              <w:t>Number</w:t>
            </w:r>
          </w:p>
        </w:tc>
        <w:tc>
          <w:tcPr>
            <w:tcW w:w="6417" w:type="dxa"/>
            <w:tcBorders>
              <w:top w:val="single" w:sz="2" w:space="0" w:color="auto"/>
              <w:left w:val="single" w:sz="2" w:space="0" w:color="auto"/>
              <w:bottom w:val="single" w:sz="2" w:space="0" w:color="auto"/>
              <w:right w:val="single" w:sz="18" w:space="0" w:color="auto"/>
            </w:tcBorders>
            <w:shd w:val="clear" w:color="auto" w:fill="E7E6E6" w:themeFill="background2"/>
            <w:noWrap/>
            <w:tcMar>
              <w:top w:w="0" w:type="dxa"/>
              <w:left w:w="108" w:type="dxa"/>
              <w:bottom w:w="0" w:type="dxa"/>
              <w:right w:w="108" w:type="dxa"/>
            </w:tcMar>
          </w:tcPr>
          <w:p w14:paraId="45187A6F" w14:textId="77777777" w:rsidR="00860D3A" w:rsidRPr="009D1188" w:rsidRDefault="00860D3A" w:rsidP="00641A6E">
            <w:pPr>
              <w:spacing w:line="240" w:lineRule="auto"/>
              <w:rPr>
                <w:b/>
                <w:bCs/>
              </w:rPr>
            </w:pPr>
            <w:r>
              <w:rPr>
                <w:b/>
                <w:bCs/>
              </w:rPr>
              <w:t>Daylight responsive controls (2)</w:t>
            </w:r>
          </w:p>
        </w:tc>
      </w:tr>
      <w:tr w:rsidR="00860D3A" w:rsidRPr="009D1188" w14:paraId="000A5EA6" w14:textId="77777777" w:rsidTr="00860D3A">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E7E6E6" w:themeFill="background2"/>
            <w:noWrap/>
            <w:tcMar>
              <w:top w:w="0" w:type="dxa"/>
              <w:left w:w="108" w:type="dxa"/>
              <w:bottom w:w="0" w:type="dxa"/>
              <w:right w:w="108" w:type="dxa"/>
            </w:tcMar>
          </w:tcPr>
          <w:p w14:paraId="2D8C408B" w14:textId="77777777" w:rsidR="00860D3A" w:rsidRPr="009D1188" w:rsidRDefault="00860D3A" w:rsidP="00641A6E">
            <w:pPr>
              <w:spacing w:line="240" w:lineRule="auto"/>
              <w:rPr>
                <w:b/>
                <w:bCs/>
              </w:rPr>
            </w:pPr>
            <w:r w:rsidRPr="009D1188">
              <w:rPr>
                <w:b/>
                <w:bCs/>
              </w:rPr>
              <w:t>CEPI-162-21</w:t>
            </w:r>
          </w:p>
        </w:tc>
        <w:tc>
          <w:tcPr>
            <w:tcW w:w="6417" w:type="dxa"/>
            <w:tcBorders>
              <w:top w:val="single" w:sz="2" w:space="0" w:color="auto"/>
              <w:left w:val="single" w:sz="2" w:space="0" w:color="auto"/>
              <w:bottom w:val="single" w:sz="2" w:space="0" w:color="auto"/>
              <w:right w:val="single" w:sz="18" w:space="0" w:color="auto"/>
            </w:tcBorders>
            <w:shd w:val="clear" w:color="auto" w:fill="E7E6E6" w:themeFill="background2"/>
            <w:noWrap/>
            <w:tcMar>
              <w:top w:w="0" w:type="dxa"/>
              <w:left w:w="108" w:type="dxa"/>
              <w:bottom w:w="0" w:type="dxa"/>
              <w:right w:w="108" w:type="dxa"/>
            </w:tcMar>
          </w:tcPr>
          <w:p w14:paraId="7894D05C" w14:textId="77777777" w:rsidR="00860D3A" w:rsidRPr="009D1188" w:rsidRDefault="00860D3A" w:rsidP="00641A6E">
            <w:pPr>
              <w:spacing w:line="240" w:lineRule="auto"/>
              <w:rPr>
                <w:b/>
                <w:bCs/>
              </w:rPr>
            </w:pPr>
            <w:r w:rsidRPr="009D1188">
              <w:rPr>
                <w:b/>
                <w:bCs/>
              </w:rPr>
              <w:t>Daylight responsive controls</w:t>
            </w:r>
          </w:p>
        </w:tc>
      </w:tr>
      <w:tr w:rsidR="00860D3A" w:rsidRPr="009D1188" w14:paraId="04CBDABC" w14:textId="77777777" w:rsidTr="00860D3A">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E7E6E6" w:themeFill="background2"/>
            <w:noWrap/>
            <w:tcMar>
              <w:top w:w="0" w:type="dxa"/>
              <w:left w:w="108" w:type="dxa"/>
              <w:bottom w:w="0" w:type="dxa"/>
              <w:right w:w="108" w:type="dxa"/>
            </w:tcMar>
          </w:tcPr>
          <w:p w14:paraId="28DDB849" w14:textId="77777777" w:rsidR="00860D3A" w:rsidRPr="009D1188" w:rsidRDefault="00860D3A" w:rsidP="00641A6E">
            <w:pPr>
              <w:spacing w:line="240" w:lineRule="auto"/>
              <w:rPr>
                <w:b/>
                <w:bCs/>
              </w:rPr>
            </w:pPr>
            <w:r w:rsidRPr="009D1188">
              <w:rPr>
                <w:b/>
                <w:bCs/>
              </w:rPr>
              <w:lastRenderedPageBreak/>
              <w:t>CEPI-164-21</w:t>
            </w:r>
          </w:p>
        </w:tc>
        <w:tc>
          <w:tcPr>
            <w:tcW w:w="6417" w:type="dxa"/>
            <w:tcBorders>
              <w:top w:val="single" w:sz="2" w:space="0" w:color="auto"/>
              <w:left w:val="single" w:sz="2" w:space="0" w:color="auto"/>
              <w:bottom w:val="single" w:sz="2" w:space="0" w:color="auto"/>
              <w:right w:val="single" w:sz="18" w:space="0" w:color="auto"/>
            </w:tcBorders>
            <w:shd w:val="clear" w:color="auto" w:fill="E7E6E6" w:themeFill="background2"/>
            <w:noWrap/>
            <w:tcMar>
              <w:top w:w="0" w:type="dxa"/>
              <w:left w:w="108" w:type="dxa"/>
              <w:bottom w:w="0" w:type="dxa"/>
              <w:right w:w="108" w:type="dxa"/>
            </w:tcMar>
          </w:tcPr>
          <w:p w14:paraId="5CF381EA" w14:textId="77777777" w:rsidR="00860D3A" w:rsidRPr="009D1188" w:rsidRDefault="00860D3A" w:rsidP="00641A6E">
            <w:pPr>
              <w:spacing w:line="240" w:lineRule="auto"/>
              <w:rPr>
                <w:b/>
                <w:bCs/>
              </w:rPr>
            </w:pPr>
            <w:r w:rsidRPr="009D1188">
              <w:rPr>
                <w:b/>
                <w:bCs/>
              </w:rPr>
              <w:t xml:space="preserve">Daylighting </w:t>
            </w:r>
            <w:r>
              <w:rPr>
                <w:b/>
                <w:bCs/>
              </w:rPr>
              <w:t>c</w:t>
            </w:r>
            <w:r w:rsidRPr="009D1188">
              <w:rPr>
                <w:b/>
                <w:bCs/>
              </w:rPr>
              <w:t>ontrols</w:t>
            </w:r>
          </w:p>
        </w:tc>
      </w:tr>
      <w:tr w:rsidR="00860D3A" w:rsidRPr="009D1188" w14:paraId="45439DF0" w14:textId="77777777" w:rsidTr="00860D3A">
        <w:trPr>
          <w:trHeight w:val="552"/>
        </w:trPr>
        <w:tc>
          <w:tcPr>
            <w:tcW w:w="0" w:type="auto"/>
            <w:tcBorders>
              <w:top w:val="single" w:sz="2" w:space="0" w:color="auto"/>
              <w:left w:val="single" w:sz="18" w:space="0" w:color="auto"/>
              <w:bottom w:val="single" w:sz="2" w:space="0" w:color="auto"/>
              <w:right w:val="single" w:sz="2" w:space="0" w:color="auto"/>
            </w:tcBorders>
            <w:shd w:val="clear" w:color="auto" w:fill="E7E6E6" w:themeFill="background2"/>
            <w:noWrap/>
            <w:tcMar>
              <w:top w:w="0" w:type="dxa"/>
              <w:left w:w="108" w:type="dxa"/>
              <w:bottom w:w="0" w:type="dxa"/>
              <w:right w:w="108" w:type="dxa"/>
            </w:tcMar>
          </w:tcPr>
          <w:p w14:paraId="1B9300EB" w14:textId="77777777" w:rsidR="00860D3A" w:rsidRPr="009D1188" w:rsidRDefault="00860D3A" w:rsidP="00641A6E">
            <w:pPr>
              <w:spacing w:line="240" w:lineRule="auto"/>
              <w:rPr>
                <w:b/>
                <w:bCs/>
              </w:rPr>
            </w:pPr>
          </w:p>
        </w:tc>
        <w:tc>
          <w:tcPr>
            <w:tcW w:w="6417" w:type="dxa"/>
            <w:tcBorders>
              <w:top w:val="single" w:sz="2" w:space="0" w:color="auto"/>
              <w:left w:val="single" w:sz="2" w:space="0" w:color="auto"/>
              <w:bottom w:val="single" w:sz="2" w:space="0" w:color="auto"/>
              <w:right w:val="single" w:sz="18" w:space="0" w:color="auto"/>
            </w:tcBorders>
            <w:shd w:val="clear" w:color="auto" w:fill="E7E6E6" w:themeFill="background2"/>
            <w:noWrap/>
            <w:tcMar>
              <w:top w:w="0" w:type="dxa"/>
              <w:left w:w="108" w:type="dxa"/>
              <w:bottom w:w="0" w:type="dxa"/>
              <w:right w:w="108" w:type="dxa"/>
            </w:tcMar>
          </w:tcPr>
          <w:p w14:paraId="7196E7B2" w14:textId="77777777" w:rsidR="00860D3A" w:rsidRPr="009D1188" w:rsidRDefault="00860D3A" w:rsidP="00641A6E">
            <w:pPr>
              <w:spacing w:line="240" w:lineRule="auto"/>
              <w:rPr>
                <w:b/>
                <w:bCs/>
              </w:rPr>
            </w:pPr>
            <w:r w:rsidRPr="00727B9F">
              <w:rPr>
                <w:b/>
                <w:bCs/>
              </w:rPr>
              <w:t>[end by 1:</w:t>
            </w:r>
            <w:r>
              <w:rPr>
                <w:b/>
                <w:bCs/>
              </w:rPr>
              <w:t>00</w:t>
            </w:r>
            <w:r w:rsidRPr="00727B9F">
              <w:rPr>
                <w:b/>
                <w:bCs/>
              </w:rPr>
              <w:t xml:space="preserve"> pm]</w:t>
            </w:r>
          </w:p>
        </w:tc>
      </w:tr>
    </w:tbl>
    <w:p w14:paraId="545F7BD7" w14:textId="77777777" w:rsidR="00860D3A" w:rsidRDefault="00860D3A" w:rsidP="00190A0D">
      <w:pPr>
        <w:spacing w:line="240" w:lineRule="auto"/>
        <w:rPr>
          <w:rFonts w:ascii="Arial" w:hAnsi="Arial" w:cs="Arial"/>
        </w:rPr>
      </w:pPr>
    </w:p>
    <w:p w14:paraId="16ED689C" w14:textId="20C74F3E" w:rsidR="00AA36E8" w:rsidRDefault="00AA36E8" w:rsidP="00190A0D">
      <w:pPr>
        <w:spacing w:line="240" w:lineRule="auto"/>
        <w:rPr>
          <w:rFonts w:ascii="Arial" w:hAnsi="Arial" w:cs="Arial"/>
        </w:rPr>
      </w:pPr>
      <w:r>
        <w:rPr>
          <w:rFonts w:ascii="Arial" w:hAnsi="Arial" w:cs="Arial"/>
        </w:rPr>
        <w:t>CEPI-162 / 164</w:t>
      </w:r>
    </w:p>
    <w:p w14:paraId="1FA388F2" w14:textId="0B2D6111" w:rsidR="00EF28E8" w:rsidRPr="00AA36E8" w:rsidRDefault="00AA36E8" w:rsidP="00C07E07">
      <w:pPr>
        <w:pStyle w:val="ListParagraph"/>
        <w:numPr>
          <w:ilvl w:val="0"/>
          <w:numId w:val="28"/>
        </w:numPr>
        <w:spacing w:line="240" w:lineRule="auto"/>
        <w:rPr>
          <w:rFonts w:ascii="Arial" w:hAnsi="Arial" w:cs="Arial"/>
        </w:rPr>
      </w:pPr>
      <w:r w:rsidRPr="00AA36E8">
        <w:rPr>
          <w:rFonts w:ascii="Arial" w:hAnsi="Arial" w:cs="Arial"/>
        </w:rPr>
        <w:t>Planned for Monday, May 23</w:t>
      </w:r>
    </w:p>
    <w:p w14:paraId="3A086A7C" w14:textId="77777777" w:rsidR="00F13F04" w:rsidRDefault="00F13F04" w:rsidP="00AE2798">
      <w:pPr>
        <w:spacing w:after="0" w:line="240" w:lineRule="auto"/>
        <w:rPr>
          <w:rFonts w:ascii="Arial" w:hAnsi="Arial" w:cs="Arial"/>
        </w:rPr>
      </w:pPr>
    </w:p>
    <w:p w14:paraId="7D52200E" w14:textId="77777777" w:rsidR="00F13F04" w:rsidRDefault="00F13F04" w:rsidP="00AE2798">
      <w:pPr>
        <w:spacing w:after="0" w:line="240" w:lineRule="auto"/>
        <w:rPr>
          <w:rFonts w:ascii="Arial" w:hAnsi="Arial" w:cs="Arial"/>
        </w:rPr>
      </w:pPr>
    </w:p>
    <w:p w14:paraId="6F1F4211" w14:textId="6FE9F468" w:rsidR="00AE2798" w:rsidRDefault="00AE2798" w:rsidP="00AE2798">
      <w:pPr>
        <w:spacing w:after="0" w:line="240" w:lineRule="auto"/>
        <w:rPr>
          <w:rFonts w:ascii="Arial" w:hAnsi="Arial" w:cs="Arial"/>
          <w:b/>
          <w:bCs/>
        </w:rPr>
      </w:pPr>
      <w:r>
        <w:rPr>
          <w:rFonts w:ascii="Arial" w:hAnsi="Arial" w:cs="Arial"/>
        </w:rPr>
        <w:t xml:space="preserve">8. </w:t>
      </w:r>
      <w:r w:rsidRPr="00AE2798">
        <w:rPr>
          <w:rFonts w:ascii="Arial" w:hAnsi="Arial" w:cs="Arial"/>
        </w:rPr>
        <w:t>Other business</w:t>
      </w:r>
      <w:r w:rsidR="002D3106">
        <w:rPr>
          <w:rFonts w:ascii="Arial" w:hAnsi="Arial" w:cs="Arial"/>
        </w:rPr>
        <w:t xml:space="preserve"> </w:t>
      </w:r>
      <w:r w:rsidR="00FE2FC0">
        <w:rPr>
          <w:rFonts w:ascii="Arial" w:hAnsi="Arial" w:cs="Arial"/>
        </w:rPr>
        <w:t>–</w:t>
      </w:r>
      <w:r w:rsidR="002D3106">
        <w:rPr>
          <w:rFonts w:ascii="Arial" w:hAnsi="Arial" w:cs="Arial"/>
        </w:rPr>
        <w:t xml:space="preserve"> Jouaneh</w:t>
      </w:r>
      <w:r w:rsidR="008008B8">
        <w:rPr>
          <w:rFonts w:ascii="Arial" w:hAnsi="Arial" w:cs="Arial"/>
        </w:rPr>
        <w:t xml:space="preserve"> </w:t>
      </w:r>
      <w:r w:rsidR="00D52B61" w:rsidRPr="00D52B61">
        <w:rPr>
          <w:rFonts w:ascii="Arial" w:hAnsi="Arial" w:cs="Arial"/>
          <w:b/>
          <w:bCs/>
        </w:rPr>
        <w:t>[end by 1:59 pm]</w:t>
      </w:r>
    </w:p>
    <w:p w14:paraId="27C8F647" w14:textId="77777777" w:rsidR="0068299C" w:rsidRDefault="0068299C" w:rsidP="00AE2798">
      <w:pPr>
        <w:spacing w:after="0" w:line="240" w:lineRule="auto"/>
        <w:rPr>
          <w:rFonts w:ascii="Arial" w:hAnsi="Arial" w:cs="Arial"/>
          <w:b/>
          <w:bCs/>
        </w:rPr>
      </w:pPr>
    </w:p>
    <w:p w14:paraId="130A4E61" w14:textId="31719995" w:rsidR="0068299C" w:rsidRPr="00A17B7D" w:rsidRDefault="002D3DF5" w:rsidP="0068299C">
      <w:pPr>
        <w:pStyle w:val="ListParagraph"/>
        <w:numPr>
          <w:ilvl w:val="0"/>
          <w:numId w:val="20"/>
        </w:numPr>
        <w:spacing w:after="0" w:line="240" w:lineRule="auto"/>
        <w:rPr>
          <w:rStyle w:val="Hyperlink"/>
          <w:rFonts w:ascii="Arial" w:hAnsi="Arial" w:cs="Arial"/>
          <w:color w:val="auto"/>
          <w:u w:val="none"/>
        </w:rPr>
      </w:pPr>
      <w:hyperlink r:id="rId18" w:history="1">
        <w:r w:rsidR="0068299C">
          <w:rPr>
            <w:rStyle w:val="Hyperlink"/>
          </w:rPr>
          <w:t>Teams site</w:t>
        </w:r>
      </w:hyperlink>
    </w:p>
    <w:p w14:paraId="2A412234" w14:textId="1A3A5FBE" w:rsidR="00A17B7D" w:rsidRPr="00A4496D" w:rsidRDefault="00A17B7D" w:rsidP="0068299C">
      <w:pPr>
        <w:pStyle w:val="ListParagraph"/>
        <w:numPr>
          <w:ilvl w:val="0"/>
          <w:numId w:val="20"/>
        </w:numPr>
        <w:spacing w:after="0" w:line="240" w:lineRule="auto"/>
        <w:rPr>
          <w:rStyle w:val="Hyperlink"/>
          <w:rFonts w:ascii="Arial" w:hAnsi="Arial" w:cs="Arial"/>
          <w:color w:val="auto"/>
          <w:u w:val="none"/>
        </w:rPr>
      </w:pPr>
      <w:r>
        <w:rPr>
          <w:rStyle w:val="Hyperlink"/>
          <w:color w:val="auto"/>
          <w:u w:val="none"/>
        </w:rPr>
        <w:t>Withdrawals</w:t>
      </w:r>
      <w:r w:rsidR="001A52CE">
        <w:rPr>
          <w:rStyle w:val="Hyperlink"/>
          <w:color w:val="auto"/>
          <w:u w:val="none"/>
        </w:rPr>
        <w:t xml:space="preserve">:  CEPI </w:t>
      </w:r>
      <w:r w:rsidR="007C6AFD">
        <w:rPr>
          <w:rStyle w:val="Hyperlink"/>
          <w:color w:val="auto"/>
          <w:u w:val="none"/>
        </w:rPr>
        <w:t xml:space="preserve">005, </w:t>
      </w:r>
      <w:r w:rsidR="00AD392C">
        <w:rPr>
          <w:rStyle w:val="Hyperlink"/>
          <w:color w:val="auto"/>
          <w:u w:val="none"/>
        </w:rPr>
        <w:t xml:space="preserve">026, </w:t>
      </w:r>
      <w:r w:rsidR="000A2868">
        <w:rPr>
          <w:rStyle w:val="Hyperlink"/>
          <w:color w:val="auto"/>
          <w:u w:val="none"/>
        </w:rPr>
        <w:t xml:space="preserve">143, </w:t>
      </w:r>
      <w:r w:rsidR="00677850">
        <w:rPr>
          <w:rStyle w:val="Hyperlink"/>
          <w:color w:val="auto"/>
          <w:u w:val="none"/>
        </w:rPr>
        <w:t xml:space="preserve">144, </w:t>
      </w:r>
      <w:r w:rsidR="00234A7B">
        <w:rPr>
          <w:rStyle w:val="Hyperlink"/>
          <w:color w:val="auto"/>
          <w:u w:val="none"/>
        </w:rPr>
        <w:t xml:space="preserve">151, </w:t>
      </w:r>
      <w:r w:rsidR="001A52CE">
        <w:rPr>
          <w:rStyle w:val="Hyperlink"/>
          <w:color w:val="auto"/>
          <w:u w:val="none"/>
        </w:rPr>
        <w:t xml:space="preserve">155, </w:t>
      </w:r>
      <w:r w:rsidR="000C2959">
        <w:rPr>
          <w:rStyle w:val="Hyperlink"/>
          <w:color w:val="auto"/>
          <w:u w:val="none"/>
        </w:rPr>
        <w:t xml:space="preserve">157, </w:t>
      </w:r>
      <w:r w:rsidR="00C33470">
        <w:rPr>
          <w:rStyle w:val="Hyperlink"/>
          <w:color w:val="auto"/>
          <w:u w:val="none"/>
        </w:rPr>
        <w:t>158,</w:t>
      </w:r>
      <w:r w:rsidR="003B4D8A">
        <w:rPr>
          <w:rStyle w:val="Hyperlink"/>
          <w:color w:val="auto"/>
          <w:u w:val="none"/>
        </w:rPr>
        <w:t xml:space="preserve"> </w:t>
      </w:r>
      <w:r w:rsidR="00021ECD">
        <w:rPr>
          <w:rStyle w:val="Hyperlink"/>
          <w:color w:val="auto"/>
          <w:u w:val="none"/>
        </w:rPr>
        <w:t xml:space="preserve">159, </w:t>
      </w:r>
      <w:r w:rsidR="003B4D8A">
        <w:rPr>
          <w:rStyle w:val="Hyperlink"/>
          <w:color w:val="auto"/>
          <w:u w:val="none"/>
        </w:rPr>
        <w:t>160</w:t>
      </w:r>
      <w:r w:rsidR="004A1083">
        <w:rPr>
          <w:rStyle w:val="Hyperlink"/>
          <w:color w:val="auto"/>
          <w:u w:val="none"/>
        </w:rPr>
        <w:t xml:space="preserve">, </w:t>
      </w:r>
      <w:r w:rsidR="00D90E19">
        <w:rPr>
          <w:rStyle w:val="Hyperlink"/>
          <w:color w:val="auto"/>
          <w:u w:val="none"/>
        </w:rPr>
        <w:t xml:space="preserve">165, </w:t>
      </w:r>
      <w:r w:rsidR="00772BF3">
        <w:rPr>
          <w:rStyle w:val="Hyperlink"/>
          <w:color w:val="auto"/>
          <w:u w:val="none"/>
        </w:rPr>
        <w:t xml:space="preserve">170, </w:t>
      </w:r>
      <w:r w:rsidR="00270B2D">
        <w:rPr>
          <w:rStyle w:val="Hyperlink"/>
          <w:color w:val="auto"/>
          <w:u w:val="none"/>
        </w:rPr>
        <w:t xml:space="preserve">190, </w:t>
      </w:r>
      <w:r w:rsidR="007C6AFD">
        <w:rPr>
          <w:rStyle w:val="Hyperlink"/>
          <w:color w:val="auto"/>
          <w:u w:val="none"/>
        </w:rPr>
        <w:t xml:space="preserve">191, </w:t>
      </w:r>
      <w:r w:rsidR="003003B0">
        <w:rPr>
          <w:rStyle w:val="Hyperlink"/>
          <w:color w:val="auto"/>
          <w:u w:val="none"/>
        </w:rPr>
        <w:t xml:space="preserve">201, </w:t>
      </w:r>
      <w:r w:rsidR="004A1083">
        <w:rPr>
          <w:rStyle w:val="Hyperlink"/>
          <w:color w:val="auto"/>
          <w:u w:val="none"/>
        </w:rPr>
        <w:t>258</w:t>
      </w:r>
    </w:p>
    <w:p w14:paraId="598FC4F5" w14:textId="02C3D650" w:rsidR="00A4496D" w:rsidRPr="0044231E" w:rsidRDefault="00A4496D" w:rsidP="0068299C">
      <w:pPr>
        <w:pStyle w:val="ListParagraph"/>
        <w:numPr>
          <w:ilvl w:val="0"/>
          <w:numId w:val="20"/>
        </w:numPr>
        <w:spacing w:after="0" w:line="240" w:lineRule="auto"/>
        <w:rPr>
          <w:rStyle w:val="Hyperlink"/>
          <w:rFonts w:ascii="Arial" w:hAnsi="Arial" w:cs="Arial"/>
          <w:color w:val="auto"/>
          <w:u w:val="none"/>
        </w:rPr>
      </w:pPr>
      <w:r>
        <w:rPr>
          <w:rStyle w:val="Hyperlink"/>
          <w:color w:val="auto"/>
          <w:u w:val="none"/>
        </w:rPr>
        <w:t xml:space="preserve">Proposals for PNNL cost effective analysis:  </w:t>
      </w:r>
      <w:r w:rsidR="00C42052">
        <w:rPr>
          <w:rStyle w:val="Hyperlink"/>
          <w:color w:val="auto"/>
          <w:u w:val="none"/>
        </w:rPr>
        <w:t>CEPI</w:t>
      </w:r>
      <w:r w:rsidR="00D45DE6">
        <w:rPr>
          <w:rStyle w:val="Hyperlink"/>
          <w:color w:val="auto"/>
          <w:u w:val="none"/>
        </w:rPr>
        <w:t xml:space="preserve"> </w:t>
      </w:r>
      <w:r w:rsidR="00BB4846">
        <w:rPr>
          <w:rStyle w:val="Hyperlink"/>
          <w:color w:val="auto"/>
          <w:u w:val="none"/>
        </w:rPr>
        <w:t>162/164</w:t>
      </w:r>
      <w:r w:rsidR="00C861A0">
        <w:rPr>
          <w:rStyle w:val="Hyperlink"/>
          <w:color w:val="auto"/>
          <w:u w:val="none"/>
        </w:rPr>
        <w:t>, 176</w:t>
      </w:r>
    </w:p>
    <w:p w14:paraId="6EBC9C41" w14:textId="64955638" w:rsidR="00FB010C" w:rsidRPr="005D3E8C" w:rsidRDefault="00FB010C" w:rsidP="0068299C">
      <w:pPr>
        <w:pStyle w:val="ListParagraph"/>
        <w:numPr>
          <w:ilvl w:val="0"/>
          <w:numId w:val="20"/>
        </w:numPr>
        <w:spacing w:after="0" w:line="240" w:lineRule="auto"/>
        <w:rPr>
          <w:rStyle w:val="Hyperlink"/>
          <w:rFonts w:ascii="Arial" w:hAnsi="Arial" w:cs="Arial"/>
          <w:color w:val="auto"/>
          <w:u w:val="none"/>
        </w:rPr>
      </w:pPr>
      <w:r>
        <w:rPr>
          <w:rStyle w:val="Hyperlink"/>
          <w:color w:val="auto"/>
          <w:u w:val="none"/>
        </w:rPr>
        <w:t>Potential summer items</w:t>
      </w:r>
    </w:p>
    <w:p w14:paraId="5B6EECC8" w14:textId="77777777" w:rsidR="005D3E8C" w:rsidRDefault="005D3E8C" w:rsidP="005D3E8C">
      <w:pPr>
        <w:spacing w:after="0" w:line="240" w:lineRule="auto"/>
        <w:rPr>
          <w:rStyle w:val="Hyperlink"/>
          <w:rFonts w:ascii="Arial" w:hAnsi="Arial" w:cs="Arial"/>
          <w:color w:val="auto"/>
          <w:u w:val="none"/>
        </w:rPr>
      </w:pPr>
    </w:p>
    <w:p w14:paraId="465299FD" w14:textId="77777777" w:rsidR="005D3E8C" w:rsidRPr="005D3E8C" w:rsidRDefault="005D3E8C" w:rsidP="005D3E8C">
      <w:pPr>
        <w:spacing w:after="0" w:line="240" w:lineRule="auto"/>
        <w:rPr>
          <w:rStyle w:val="Hyperlink"/>
          <w:rFonts w:ascii="Arial" w:hAnsi="Arial" w:cs="Arial"/>
          <w:color w:val="auto"/>
          <w:u w:val="none"/>
        </w:rPr>
      </w:pPr>
    </w:p>
    <w:p w14:paraId="73F0EDE0" w14:textId="77777777" w:rsidR="00604FC2" w:rsidRDefault="00604FC2" w:rsidP="00604FC2">
      <w:pPr>
        <w:pStyle w:val="ListParagraph"/>
        <w:spacing w:after="0" w:line="240" w:lineRule="auto"/>
        <w:rPr>
          <w:rFonts w:ascii="Arial" w:hAnsi="Arial" w:cs="Arial"/>
        </w:rPr>
      </w:pPr>
    </w:p>
    <w:p w14:paraId="1D36784B" w14:textId="23476A07" w:rsidR="00AE2798" w:rsidRPr="00C10556" w:rsidRDefault="008C7EBE" w:rsidP="008C7EBE">
      <w:pPr>
        <w:spacing w:after="0" w:line="240" w:lineRule="auto"/>
        <w:rPr>
          <w:rFonts w:ascii="Arial" w:hAnsi="Arial" w:cs="Arial"/>
        </w:rPr>
      </w:pPr>
      <w:r>
        <w:rPr>
          <w:rFonts w:ascii="Arial" w:hAnsi="Arial" w:cs="Arial"/>
        </w:rPr>
        <w:t xml:space="preserve">9. </w:t>
      </w:r>
      <w:r w:rsidR="00AE2798" w:rsidRPr="00AE2798">
        <w:rPr>
          <w:rFonts w:ascii="Arial" w:hAnsi="Arial" w:cs="Arial"/>
        </w:rPr>
        <w:t xml:space="preserve">Future meeting:  </w:t>
      </w:r>
      <w:r w:rsidR="00AE2798" w:rsidRPr="005E6AFD">
        <w:rPr>
          <w:rFonts w:ascii="Arial" w:hAnsi="Arial" w:cs="Arial"/>
          <w:b/>
          <w:bCs/>
        </w:rPr>
        <w:t xml:space="preserve">11:00 am – </w:t>
      </w:r>
      <w:r w:rsidR="00FE10E6" w:rsidRPr="005E6AFD">
        <w:rPr>
          <w:rFonts w:ascii="Arial" w:hAnsi="Arial" w:cs="Arial"/>
          <w:b/>
          <w:bCs/>
        </w:rPr>
        <w:t>1</w:t>
      </w:r>
      <w:r w:rsidR="00AE2798" w:rsidRPr="005E6AFD">
        <w:rPr>
          <w:rFonts w:ascii="Arial" w:hAnsi="Arial" w:cs="Arial"/>
          <w:b/>
          <w:bCs/>
        </w:rPr>
        <w:t xml:space="preserve">:00 pm ET on </w:t>
      </w:r>
      <w:r w:rsidR="00035E7C" w:rsidRPr="005E6AFD">
        <w:rPr>
          <w:rFonts w:ascii="Arial" w:hAnsi="Arial" w:cs="Arial"/>
          <w:b/>
          <w:bCs/>
        </w:rPr>
        <w:t xml:space="preserve">Friday </w:t>
      </w:r>
      <w:r w:rsidR="007835E1" w:rsidRPr="005E6AFD">
        <w:rPr>
          <w:rFonts w:ascii="Arial" w:hAnsi="Arial" w:cs="Arial"/>
          <w:b/>
          <w:bCs/>
        </w:rPr>
        <w:t>June 13</w:t>
      </w:r>
      <w:r w:rsidR="00AE2798" w:rsidRPr="005E6AFD">
        <w:rPr>
          <w:rFonts w:ascii="Arial" w:hAnsi="Arial" w:cs="Arial"/>
          <w:b/>
          <w:bCs/>
        </w:rPr>
        <w:t>, 202</w:t>
      </w:r>
      <w:r w:rsidR="003E7D2D" w:rsidRPr="005E6AFD">
        <w:rPr>
          <w:rFonts w:ascii="Arial" w:hAnsi="Arial" w:cs="Arial"/>
          <w:b/>
          <w:bCs/>
        </w:rPr>
        <w:t>2</w:t>
      </w:r>
      <w:r w:rsidR="00035E7C" w:rsidRPr="005E6AFD">
        <w:rPr>
          <w:rFonts w:ascii="Arial" w:hAnsi="Arial" w:cs="Arial"/>
          <w:b/>
          <w:bCs/>
        </w:rPr>
        <w:t xml:space="preserve"> </w:t>
      </w:r>
      <w:r w:rsidR="00FE10E6" w:rsidRPr="000B5A01">
        <w:rPr>
          <w:rFonts w:ascii="Arial" w:hAnsi="Arial" w:cs="Arial"/>
          <w:b/>
          <w:bCs/>
          <w:color w:val="FF0000"/>
        </w:rPr>
        <w:t>[</w:t>
      </w:r>
      <w:r w:rsidR="005E6AFD" w:rsidRPr="000B5A01">
        <w:rPr>
          <w:rFonts w:ascii="Arial" w:hAnsi="Arial" w:cs="Arial"/>
          <w:b/>
          <w:bCs/>
          <w:color w:val="FF0000"/>
        </w:rPr>
        <w:t xml:space="preserve">back to </w:t>
      </w:r>
      <w:r w:rsidR="00FE10E6" w:rsidRPr="000B5A01">
        <w:rPr>
          <w:rFonts w:ascii="Arial" w:hAnsi="Arial" w:cs="Arial"/>
          <w:b/>
          <w:bCs/>
          <w:color w:val="FF0000"/>
        </w:rPr>
        <w:t>2-hours]</w:t>
      </w:r>
    </w:p>
    <w:p w14:paraId="2226BB5C" w14:textId="77777777" w:rsidR="00AE2798" w:rsidRDefault="00AE2798" w:rsidP="007E302C">
      <w:pPr>
        <w:spacing w:after="0" w:line="240" w:lineRule="auto"/>
        <w:rPr>
          <w:rFonts w:ascii="Arial" w:hAnsi="Arial" w:cs="Arial"/>
        </w:rPr>
      </w:pPr>
    </w:p>
    <w:p w14:paraId="00399AF3" w14:textId="5F6DC531" w:rsidR="00C94CEB" w:rsidRPr="007E302C" w:rsidRDefault="008C7EBE" w:rsidP="007E302C">
      <w:pPr>
        <w:spacing w:after="0" w:line="240" w:lineRule="auto"/>
        <w:rPr>
          <w:rFonts w:ascii="Arial" w:hAnsi="Arial" w:cs="Arial"/>
        </w:rPr>
      </w:pPr>
      <w:r>
        <w:rPr>
          <w:rFonts w:ascii="Arial" w:hAnsi="Arial" w:cs="Arial"/>
        </w:rPr>
        <w:t>10</w:t>
      </w:r>
      <w:r w:rsidR="00C94CEB" w:rsidRPr="007E302C">
        <w:rPr>
          <w:rFonts w:ascii="Arial" w:hAnsi="Arial" w:cs="Arial"/>
        </w:rPr>
        <w:t xml:space="preserve">. Adjourn </w:t>
      </w:r>
      <w:r w:rsidR="004D7742" w:rsidRPr="004D7742">
        <w:rPr>
          <w:rFonts w:ascii="Arial" w:hAnsi="Arial" w:cs="Arial"/>
          <w:b/>
          <w:bCs/>
        </w:rPr>
        <w:t>[</w:t>
      </w:r>
      <w:r w:rsidR="00885A6A">
        <w:rPr>
          <w:rFonts w:ascii="Arial" w:hAnsi="Arial" w:cs="Arial"/>
          <w:b/>
          <w:bCs/>
        </w:rPr>
        <w:t>2</w:t>
      </w:r>
      <w:r w:rsidR="004D7742" w:rsidRPr="004D7742">
        <w:rPr>
          <w:rFonts w:ascii="Arial" w:hAnsi="Arial" w:cs="Arial"/>
          <w:b/>
          <w:bCs/>
        </w:rPr>
        <w:t>:00 pm]</w:t>
      </w:r>
    </w:p>
    <w:p w14:paraId="7F4548BC" w14:textId="77777777" w:rsidR="007424A6" w:rsidRDefault="007424A6" w:rsidP="007E302C">
      <w:pPr>
        <w:spacing w:after="0" w:line="240" w:lineRule="auto"/>
        <w:rPr>
          <w:rFonts w:ascii="Arial" w:hAnsi="Arial" w:cs="Arial"/>
        </w:rPr>
      </w:pPr>
    </w:p>
    <w:p w14:paraId="0CE9984F" w14:textId="35BF1995" w:rsidR="00C94CEB" w:rsidRDefault="00C94CEB" w:rsidP="007E302C">
      <w:pPr>
        <w:spacing w:after="0" w:line="240" w:lineRule="auto"/>
        <w:rPr>
          <w:rFonts w:ascii="Arial" w:hAnsi="Arial" w:cs="Arial"/>
        </w:rPr>
      </w:pPr>
      <w:r w:rsidRPr="007E302C">
        <w:rPr>
          <w:rFonts w:ascii="Arial" w:hAnsi="Arial" w:cs="Arial"/>
        </w:rPr>
        <w:t>FOR FURTHER INFORMATION BE SURE TO VISIT THE ICC WEBSITE:</w:t>
      </w:r>
      <w:r w:rsidR="0047257C">
        <w:rPr>
          <w:rFonts w:ascii="Arial" w:hAnsi="Arial" w:cs="Arial"/>
        </w:rPr>
        <w:t xml:space="preserve"> </w:t>
      </w:r>
      <w:r w:rsidRPr="007E302C">
        <w:rPr>
          <w:rFonts w:ascii="Arial" w:hAnsi="Arial" w:cs="Arial"/>
        </w:rPr>
        <w:t xml:space="preserve"> </w:t>
      </w:r>
    </w:p>
    <w:p w14:paraId="66D34887" w14:textId="19FE9E56" w:rsidR="0068611F" w:rsidRDefault="002D3DF5" w:rsidP="0068611F">
      <w:pPr>
        <w:spacing w:after="0" w:line="240" w:lineRule="auto"/>
        <w:rPr>
          <w:rFonts w:ascii="Arial" w:hAnsi="Arial" w:cs="Arial"/>
        </w:rPr>
      </w:pPr>
      <w:hyperlink r:id="rId19" w:history="1">
        <w:r w:rsidR="0068611F" w:rsidRPr="00C537D2">
          <w:rPr>
            <w:rStyle w:val="Hyperlink"/>
            <w:rFonts w:ascii="Arial" w:hAnsi="Arial" w:cs="Arial"/>
          </w:rPr>
          <w:t>ICC Energy webpage</w:t>
        </w:r>
      </w:hyperlink>
    </w:p>
    <w:p w14:paraId="48374C20" w14:textId="49CC2D4D" w:rsidR="0068611F" w:rsidRPr="007E302C" w:rsidRDefault="002D3DF5" w:rsidP="007E302C">
      <w:pPr>
        <w:spacing w:after="0" w:line="240" w:lineRule="auto"/>
        <w:rPr>
          <w:rFonts w:ascii="Arial" w:hAnsi="Arial" w:cs="Arial"/>
        </w:rPr>
      </w:pPr>
      <w:hyperlink r:id="rId20" w:history="1">
        <w:r w:rsidR="0068611F" w:rsidRPr="00C537D2">
          <w:rPr>
            <w:rStyle w:val="Hyperlink"/>
            <w:rFonts w:ascii="Arial" w:hAnsi="Arial" w:cs="Arial"/>
          </w:rPr>
          <w:t xml:space="preserve">Code Change </w:t>
        </w:r>
        <w:r w:rsidR="00C537D2" w:rsidRPr="00C537D2">
          <w:rPr>
            <w:rStyle w:val="Hyperlink"/>
            <w:rFonts w:ascii="Arial" w:hAnsi="Arial" w:cs="Arial"/>
          </w:rPr>
          <w:t>Monograph</w:t>
        </w:r>
      </w:hyperlink>
    </w:p>
    <w:p w14:paraId="36D4FBD5" w14:textId="4881887A" w:rsidR="007E302C" w:rsidRPr="007E302C" w:rsidRDefault="00C94CEB" w:rsidP="007E302C">
      <w:pPr>
        <w:spacing w:after="0" w:line="240" w:lineRule="auto"/>
        <w:rPr>
          <w:rFonts w:ascii="Arial" w:hAnsi="Arial" w:cs="Arial"/>
        </w:rPr>
      </w:pPr>
      <w:r w:rsidRPr="007E302C">
        <w:rPr>
          <w:rFonts w:ascii="Arial" w:hAnsi="Arial" w:cs="Arial"/>
        </w:rPr>
        <w:t xml:space="preserve">FOR ADDITIONAL INFORMATION, PLEASE CONTACT: </w:t>
      </w:r>
    </w:p>
    <w:p w14:paraId="36824BBA" w14:textId="4BD0ED77" w:rsidR="00702CE0" w:rsidRDefault="00C537D2" w:rsidP="007E302C">
      <w:pPr>
        <w:spacing w:after="0" w:line="240" w:lineRule="auto"/>
        <w:rPr>
          <w:rFonts w:ascii="Arial" w:hAnsi="Arial" w:cs="Arial"/>
        </w:rPr>
      </w:pPr>
      <w:r>
        <w:rPr>
          <w:rFonts w:ascii="Arial" w:hAnsi="Arial" w:cs="Arial"/>
        </w:rPr>
        <w:t>Subcommittee Chair</w:t>
      </w:r>
    </w:p>
    <w:p w14:paraId="631A6591" w14:textId="77777777" w:rsidR="00FE4472" w:rsidRDefault="00FE4472" w:rsidP="007E302C">
      <w:pPr>
        <w:spacing w:after="0" w:line="240" w:lineRule="auto"/>
        <w:rPr>
          <w:rFonts w:ascii="Arial" w:hAnsi="Arial" w:cs="Arial"/>
        </w:rPr>
      </w:pPr>
    </w:p>
    <w:p w14:paraId="4228F126" w14:textId="4CF593D8" w:rsidR="00FE4472" w:rsidRPr="007E302C" w:rsidRDefault="00FE4472" w:rsidP="007E302C">
      <w:pPr>
        <w:spacing w:after="0" w:line="240" w:lineRule="auto"/>
        <w:rPr>
          <w:rFonts w:ascii="Arial" w:hAnsi="Arial" w:cs="Arial"/>
        </w:rPr>
      </w:pPr>
      <w:r>
        <w:rPr>
          <w:rFonts w:ascii="Arial" w:hAnsi="Arial" w:cs="Arial"/>
        </w:rPr>
        <w:object w:dxaOrig="1508" w:dyaOrig="984" w14:anchorId="61AE9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21" o:title=""/>
          </v:shape>
          <o:OLEObject Type="Embed" ProgID="Package" ShapeID="_x0000_i1025" DrawAspect="Icon" ObjectID="_1714830431" r:id="rId22"/>
        </w:object>
      </w:r>
      <w:r>
        <w:rPr>
          <w:rFonts w:ascii="Arial" w:hAnsi="Arial" w:cs="Arial"/>
        </w:rPr>
        <w:object w:dxaOrig="1508" w:dyaOrig="984" w14:anchorId="04359220">
          <v:shape id="_x0000_i1026" type="#_x0000_t75" style="width:75.75pt;height:49.5pt" o:ole="">
            <v:imagedata r:id="rId23" o:title=""/>
          </v:shape>
          <o:OLEObject Type="Embed" ProgID="PowerPoint.Show.12" ShapeID="_x0000_i1026" DrawAspect="Icon" ObjectID="_1714830432" r:id="rId24"/>
        </w:object>
      </w:r>
    </w:p>
    <w:sectPr w:rsidR="00FE4472" w:rsidRPr="007E302C" w:rsidSect="0050641D">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ECF1D" w14:textId="77777777" w:rsidR="00DC22DC" w:rsidRDefault="00DC22DC" w:rsidP="008E1B5B">
      <w:pPr>
        <w:spacing w:after="0" w:line="240" w:lineRule="auto"/>
      </w:pPr>
      <w:r>
        <w:separator/>
      </w:r>
    </w:p>
  </w:endnote>
  <w:endnote w:type="continuationSeparator" w:id="0">
    <w:p w14:paraId="38C648FC" w14:textId="77777777" w:rsidR="00DC22DC" w:rsidRDefault="00DC22DC" w:rsidP="008E1B5B">
      <w:pPr>
        <w:spacing w:after="0" w:line="240" w:lineRule="auto"/>
      </w:pPr>
      <w:r>
        <w:continuationSeparator/>
      </w:r>
    </w:p>
  </w:endnote>
  <w:endnote w:type="continuationNotice" w:id="1">
    <w:p w14:paraId="2B505EEB" w14:textId="77777777" w:rsidR="00DC22DC" w:rsidRDefault="00DC22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33EA" w14:textId="02164C2E" w:rsidR="008E1B5B" w:rsidRPr="0091011D" w:rsidRDefault="008E1B5B" w:rsidP="008E1B5B">
    <w:pPr>
      <w:spacing w:after="0" w:line="240" w:lineRule="auto"/>
      <w:jc w:val="center"/>
      <w:rPr>
        <w:rFonts w:ascii="Arial" w:hAnsi="Arial" w:cs="Arial"/>
        <w:b/>
      </w:rPr>
    </w:pPr>
    <w:r w:rsidRPr="0091011D">
      <w:rPr>
        <w:rFonts w:ascii="Arial" w:hAnsi="Arial" w:cs="Arial"/>
        <w:b/>
      </w:rPr>
      <w:t>Copyright © 20</w:t>
    </w:r>
    <w:r>
      <w:rPr>
        <w:rFonts w:ascii="Arial" w:hAnsi="Arial" w:cs="Arial"/>
        <w:b/>
      </w:rPr>
      <w:t>2</w:t>
    </w:r>
    <w:r w:rsidR="0050641D">
      <w:rPr>
        <w:rFonts w:ascii="Arial" w:hAnsi="Arial" w:cs="Arial"/>
        <w:b/>
      </w:rPr>
      <w:t>2</w:t>
    </w:r>
    <w:r w:rsidRPr="0091011D">
      <w:rPr>
        <w:rFonts w:ascii="Arial" w:hAnsi="Arial" w:cs="Arial"/>
        <w:b/>
      </w:rPr>
      <w:t xml:space="preserve"> International Code Council, Inc.</w:t>
    </w:r>
  </w:p>
  <w:p w14:paraId="4F247394" w14:textId="6AEBECFA" w:rsidR="008E1B5B" w:rsidRDefault="008E1B5B">
    <w:pPr>
      <w:pStyle w:val="Footer"/>
    </w:pPr>
  </w:p>
  <w:p w14:paraId="7E8D3929" w14:textId="77777777" w:rsidR="008E1B5B" w:rsidRDefault="008E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5686" w14:textId="77777777" w:rsidR="00DC22DC" w:rsidRDefault="00DC22DC" w:rsidP="008E1B5B">
      <w:pPr>
        <w:spacing w:after="0" w:line="240" w:lineRule="auto"/>
      </w:pPr>
      <w:r>
        <w:separator/>
      </w:r>
    </w:p>
  </w:footnote>
  <w:footnote w:type="continuationSeparator" w:id="0">
    <w:p w14:paraId="43850AAD" w14:textId="77777777" w:rsidR="00DC22DC" w:rsidRDefault="00DC22DC" w:rsidP="008E1B5B">
      <w:pPr>
        <w:spacing w:after="0" w:line="240" w:lineRule="auto"/>
      </w:pPr>
      <w:r>
        <w:continuationSeparator/>
      </w:r>
    </w:p>
  </w:footnote>
  <w:footnote w:type="continuationNotice" w:id="1">
    <w:p w14:paraId="6A24C8DE" w14:textId="77777777" w:rsidR="00DC22DC" w:rsidRDefault="00DC22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582"/>
    <w:multiLevelType w:val="hybridMultilevel"/>
    <w:tmpl w:val="57224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5161E"/>
    <w:multiLevelType w:val="hybridMultilevel"/>
    <w:tmpl w:val="3DB25C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DB726F"/>
    <w:multiLevelType w:val="hybridMultilevel"/>
    <w:tmpl w:val="D090C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D438C"/>
    <w:multiLevelType w:val="hybridMultilevel"/>
    <w:tmpl w:val="4B68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D6A03"/>
    <w:multiLevelType w:val="hybridMultilevel"/>
    <w:tmpl w:val="735635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5765F89"/>
    <w:multiLevelType w:val="hybridMultilevel"/>
    <w:tmpl w:val="8E82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339EB"/>
    <w:multiLevelType w:val="hybridMultilevel"/>
    <w:tmpl w:val="2E945EEC"/>
    <w:lvl w:ilvl="0" w:tplc="768099F0">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451CB"/>
    <w:multiLevelType w:val="hybridMultilevel"/>
    <w:tmpl w:val="3022DA70"/>
    <w:lvl w:ilvl="0" w:tplc="73481232">
      <w:start w:val="1"/>
      <w:numFmt w:val="decimal"/>
      <w:lvlText w:val="%1."/>
      <w:lvlJc w:val="left"/>
      <w:pPr>
        <w:tabs>
          <w:tab w:val="num" w:pos="360"/>
        </w:tabs>
        <w:ind w:left="360" w:hanging="360"/>
      </w:pPr>
    </w:lvl>
    <w:lvl w:ilvl="1" w:tplc="632E613C">
      <w:start w:val="1"/>
      <w:numFmt w:val="decimal"/>
      <w:lvlText w:val="%2."/>
      <w:lvlJc w:val="left"/>
      <w:pPr>
        <w:tabs>
          <w:tab w:val="num" w:pos="1080"/>
        </w:tabs>
        <w:ind w:left="1080" w:hanging="360"/>
      </w:pPr>
    </w:lvl>
    <w:lvl w:ilvl="2" w:tplc="C7127CFA">
      <w:numFmt w:val="bullet"/>
      <w:lvlText w:val="•"/>
      <w:lvlJc w:val="left"/>
      <w:pPr>
        <w:tabs>
          <w:tab w:val="num" w:pos="1800"/>
        </w:tabs>
        <w:ind w:left="1800" w:hanging="360"/>
      </w:pPr>
      <w:rPr>
        <w:rFonts w:ascii="Arial" w:hAnsi="Arial" w:hint="default"/>
      </w:rPr>
    </w:lvl>
    <w:lvl w:ilvl="3" w:tplc="E7B2256C" w:tentative="1">
      <w:start w:val="1"/>
      <w:numFmt w:val="decimal"/>
      <w:lvlText w:val="%4."/>
      <w:lvlJc w:val="left"/>
      <w:pPr>
        <w:tabs>
          <w:tab w:val="num" w:pos="2520"/>
        </w:tabs>
        <w:ind w:left="2520" w:hanging="360"/>
      </w:pPr>
    </w:lvl>
    <w:lvl w:ilvl="4" w:tplc="E820D376" w:tentative="1">
      <w:start w:val="1"/>
      <w:numFmt w:val="decimal"/>
      <w:lvlText w:val="%5."/>
      <w:lvlJc w:val="left"/>
      <w:pPr>
        <w:tabs>
          <w:tab w:val="num" w:pos="3240"/>
        </w:tabs>
        <w:ind w:left="3240" w:hanging="360"/>
      </w:pPr>
    </w:lvl>
    <w:lvl w:ilvl="5" w:tplc="E5F4778E" w:tentative="1">
      <w:start w:val="1"/>
      <w:numFmt w:val="decimal"/>
      <w:lvlText w:val="%6."/>
      <w:lvlJc w:val="left"/>
      <w:pPr>
        <w:tabs>
          <w:tab w:val="num" w:pos="3960"/>
        </w:tabs>
        <w:ind w:left="3960" w:hanging="360"/>
      </w:pPr>
    </w:lvl>
    <w:lvl w:ilvl="6" w:tplc="168E9608" w:tentative="1">
      <w:start w:val="1"/>
      <w:numFmt w:val="decimal"/>
      <w:lvlText w:val="%7."/>
      <w:lvlJc w:val="left"/>
      <w:pPr>
        <w:tabs>
          <w:tab w:val="num" w:pos="4680"/>
        </w:tabs>
        <w:ind w:left="4680" w:hanging="360"/>
      </w:pPr>
    </w:lvl>
    <w:lvl w:ilvl="7" w:tplc="42066D4A" w:tentative="1">
      <w:start w:val="1"/>
      <w:numFmt w:val="decimal"/>
      <w:lvlText w:val="%8."/>
      <w:lvlJc w:val="left"/>
      <w:pPr>
        <w:tabs>
          <w:tab w:val="num" w:pos="5400"/>
        </w:tabs>
        <w:ind w:left="5400" w:hanging="360"/>
      </w:pPr>
    </w:lvl>
    <w:lvl w:ilvl="8" w:tplc="10F4C5A4" w:tentative="1">
      <w:start w:val="1"/>
      <w:numFmt w:val="decimal"/>
      <w:lvlText w:val="%9."/>
      <w:lvlJc w:val="left"/>
      <w:pPr>
        <w:tabs>
          <w:tab w:val="num" w:pos="6120"/>
        </w:tabs>
        <w:ind w:left="6120" w:hanging="360"/>
      </w:pPr>
    </w:lvl>
  </w:abstractNum>
  <w:abstractNum w:abstractNumId="8" w15:restartNumberingAfterBreak="0">
    <w:nsid w:val="2C586A01"/>
    <w:multiLevelType w:val="hybridMultilevel"/>
    <w:tmpl w:val="9CB42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43F50"/>
    <w:multiLevelType w:val="hybridMultilevel"/>
    <w:tmpl w:val="64268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B52C6"/>
    <w:multiLevelType w:val="hybridMultilevel"/>
    <w:tmpl w:val="60B8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537EB"/>
    <w:multiLevelType w:val="hybridMultilevel"/>
    <w:tmpl w:val="E040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9314DB"/>
    <w:multiLevelType w:val="hybridMultilevel"/>
    <w:tmpl w:val="A45AB7F8"/>
    <w:lvl w:ilvl="0" w:tplc="FC6668F6">
      <w:start w:val="2"/>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13ECB"/>
    <w:multiLevelType w:val="hybridMultilevel"/>
    <w:tmpl w:val="4404BA22"/>
    <w:lvl w:ilvl="0" w:tplc="3EDA7F28">
      <w:start w:val="1"/>
      <w:numFmt w:val="decimal"/>
      <w:lvlText w:val="%1."/>
      <w:lvlJc w:val="left"/>
      <w:pPr>
        <w:tabs>
          <w:tab w:val="num" w:pos="720"/>
        </w:tabs>
        <w:ind w:left="720" w:hanging="360"/>
      </w:pPr>
    </w:lvl>
    <w:lvl w:ilvl="1" w:tplc="878EBFEC" w:tentative="1">
      <w:start w:val="1"/>
      <w:numFmt w:val="decimal"/>
      <w:lvlText w:val="%2."/>
      <w:lvlJc w:val="left"/>
      <w:pPr>
        <w:tabs>
          <w:tab w:val="num" w:pos="1440"/>
        </w:tabs>
        <w:ind w:left="1440" w:hanging="360"/>
      </w:pPr>
    </w:lvl>
    <w:lvl w:ilvl="2" w:tplc="72BAD8F6">
      <w:numFmt w:val="bullet"/>
      <w:lvlText w:val="•"/>
      <w:lvlJc w:val="left"/>
      <w:pPr>
        <w:tabs>
          <w:tab w:val="num" w:pos="2160"/>
        </w:tabs>
        <w:ind w:left="2160" w:hanging="360"/>
      </w:pPr>
      <w:rPr>
        <w:rFonts w:ascii="Arial" w:hAnsi="Arial" w:hint="default"/>
      </w:rPr>
    </w:lvl>
    <w:lvl w:ilvl="3" w:tplc="D9C0369A" w:tentative="1">
      <w:start w:val="1"/>
      <w:numFmt w:val="decimal"/>
      <w:lvlText w:val="%4."/>
      <w:lvlJc w:val="left"/>
      <w:pPr>
        <w:tabs>
          <w:tab w:val="num" w:pos="2880"/>
        </w:tabs>
        <w:ind w:left="2880" w:hanging="360"/>
      </w:pPr>
    </w:lvl>
    <w:lvl w:ilvl="4" w:tplc="295860A4" w:tentative="1">
      <w:start w:val="1"/>
      <w:numFmt w:val="decimal"/>
      <w:lvlText w:val="%5."/>
      <w:lvlJc w:val="left"/>
      <w:pPr>
        <w:tabs>
          <w:tab w:val="num" w:pos="3600"/>
        </w:tabs>
        <w:ind w:left="3600" w:hanging="360"/>
      </w:pPr>
    </w:lvl>
    <w:lvl w:ilvl="5" w:tplc="0A3E5014" w:tentative="1">
      <w:start w:val="1"/>
      <w:numFmt w:val="decimal"/>
      <w:lvlText w:val="%6."/>
      <w:lvlJc w:val="left"/>
      <w:pPr>
        <w:tabs>
          <w:tab w:val="num" w:pos="4320"/>
        </w:tabs>
        <w:ind w:left="4320" w:hanging="360"/>
      </w:pPr>
    </w:lvl>
    <w:lvl w:ilvl="6" w:tplc="95020BD0" w:tentative="1">
      <w:start w:val="1"/>
      <w:numFmt w:val="decimal"/>
      <w:lvlText w:val="%7."/>
      <w:lvlJc w:val="left"/>
      <w:pPr>
        <w:tabs>
          <w:tab w:val="num" w:pos="5040"/>
        </w:tabs>
        <w:ind w:left="5040" w:hanging="360"/>
      </w:pPr>
    </w:lvl>
    <w:lvl w:ilvl="7" w:tplc="ABA43980" w:tentative="1">
      <w:start w:val="1"/>
      <w:numFmt w:val="decimal"/>
      <w:lvlText w:val="%8."/>
      <w:lvlJc w:val="left"/>
      <w:pPr>
        <w:tabs>
          <w:tab w:val="num" w:pos="5760"/>
        </w:tabs>
        <w:ind w:left="5760" w:hanging="360"/>
      </w:pPr>
    </w:lvl>
    <w:lvl w:ilvl="8" w:tplc="4CD29082" w:tentative="1">
      <w:start w:val="1"/>
      <w:numFmt w:val="decimal"/>
      <w:lvlText w:val="%9."/>
      <w:lvlJc w:val="left"/>
      <w:pPr>
        <w:tabs>
          <w:tab w:val="num" w:pos="6480"/>
        </w:tabs>
        <w:ind w:left="6480" w:hanging="360"/>
      </w:pPr>
    </w:lvl>
  </w:abstractNum>
  <w:abstractNum w:abstractNumId="14" w15:restartNumberingAfterBreak="0">
    <w:nsid w:val="3A27221E"/>
    <w:multiLevelType w:val="hybridMultilevel"/>
    <w:tmpl w:val="20C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243FF8"/>
    <w:multiLevelType w:val="hybridMultilevel"/>
    <w:tmpl w:val="A44EB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D1D25"/>
    <w:multiLevelType w:val="hybridMultilevel"/>
    <w:tmpl w:val="B6A8C78A"/>
    <w:lvl w:ilvl="0" w:tplc="FC6668F6">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96670A"/>
    <w:multiLevelType w:val="hybridMultilevel"/>
    <w:tmpl w:val="0B066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16B4E"/>
    <w:multiLevelType w:val="hybridMultilevel"/>
    <w:tmpl w:val="17D82FA2"/>
    <w:lvl w:ilvl="0" w:tplc="1C182AD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B3AE9"/>
    <w:multiLevelType w:val="hybridMultilevel"/>
    <w:tmpl w:val="4AD680D2"/>
    <w:lvl w:ilvl="0" w:tplc="AE243CEA">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AF57D1"/>
    <w:multiLevelType w:val="hybridMultilevel"/>
    <w:tmpl w:val="82DA86FA"/>
    <w:lvl w:ilvl="0" w:tplc="B914B542">
      <w:start w:val="1"/>
      <w:numFmt w:val="decimal"/>
      <w:lvlText w:val="%1."/>
      <w:lvlJc w:val="left"/>
      <w:pPr>
        <w:tabs>
          <w:tab w:val="num" w:pos="720"/>
        </w:tabs>
        <w:ind w:left="720" w:hanging="360"/>
      </w:pPr>
    </w:lvl>
    <w:lvl w:ilvl="1" w:tplc="39A26928">
      <w:start w:val="1"/>
      <w:numFmt w:val="decimal"/>
      <w:lvlText w:val="%2."/>
      <w:lvlJc w:val="left"/>
      <w:pPr>
        <w:tabs>
          <w:tab w:val="num" w:pos="1440"/>
        </w:tabs>
        <w:ind w:left="1440" w:hanging="360"/>
      </w:pPr>
    </w:lvl>
    <w:lvl w:ilvl="2" w:tplc="C50048B8">
      <w:numFmt w:val="bullet"/>
      <w:lvlText w:val="•"/>
      <w:lvlJc w:val="left"/>
      <w:pPr>
        <w:tabs>
          <w:tab w:val="num" w:pos="2160"/>
        </w:tabs>
        <w:ind w:left="2160" w:hanging="360"/>
      </w:pPr>
      <w:rPr>
        <w:rFonts w:ascii="Arial" w:hAnsi="Arial" w:hint="default"/>
      </w:rPr>
    </w:lvl>
    <w:lvl w:ilvl="3" w:tplc="31A6F9F4" w:tentative="1">
      <w:start w:val="1"/>
      <w:numFmt w:val="decimal"/>
      <w:lvlText w:val="%4."/>
      <w:lvlJc w:val="left"/>
      <w:pPr>
        <w:tabs>
          <w:tab w:val="num" w:pos="2880"/>
        </w:tabs>
        <w:ind w:left="2880" w:hanging="360"/>
      </w:pPr>
    </w:lvl>
    <w:lvl w:ilvl="4" w:tplc="BB44C0F2" w:tentative="1">
      <w:start w:val="1"/>
      <w:numFmt w:val="decimal"/>
      <w:lvlText w:val="%5."/>
      <w:lvlJc w:val="left"/>
      <w:pPr>
        <w:tabs>
          <w:tab w:val="num" w:pos="3600"/>
        </w:tabs>
        <w:ind w:left="3600" w:hanging="360"/>
      </w:pPr>
    </w:lvl>
    <w:lvl w:ilvl="5" w:tplc="75F6B81A" w:tentative="1">
      <w:start w:val="1"/>
      <w:numFmt w:val="decimal"/>
      <w:lvlText w:val="%6."/>
      <w:lvlJc w:val="left"/>
      <w:pPr>
        <w:tabs>
          <w:tab w:val="num" w:pos="4320"/>
        </w:tabs>
        <w:ind w:left="4320" w:hanging="360"/>
      </w:pPr>
    </w:lvl>
    <w:lvl w:ilvl="6" w:tplc="5CF6DD94" w:tentative="1">
      <w:start w:val="1"/>
      <w:numFmt w:val="decimal"/>
      <w:lvlText w:val="%7."/>
      <w:lvlJc w:val="left"/>
      <w:pPr>
        <w:tabs>
          <w:tab w:val="num" w:pos="5040"/>
        </w:tabs>
        <w:ind w:left="5040" w:hanging="360"/>
      </w:pPr>
    </w:lvl>
    <w:lvl w:ilvl="7" w:tplc="212AB0C4" w:tentative="1">
      <w:start w:val="1"/>
      <w:numFmt w:val="decimal"/>
      <w:lvlText w:val="%8."/>
      <w:lvlJc w:val="left"/>
      <w:pPr>
        <w:tabs>
          <w:tab w:val="num" w:pos="5760"/>
        </w:tabs>
        <w:ind w:left="5760" w:hanging="360"/>
      </w:pPr>
    </w:lvl>
    <w:lvl w:ilvl="8" w:tplc="CD4695C8" w:tentative="1">
      <w:start w:val="1"/>
      <w:numFmt w:val="decimal"/>
      <w:lvlText w:val="%9."/>
      <w:lvlJc w:val="left"/>
      <w:pPr>
        <w:tabs>
          <w:tab w:val="num" w:pos="6480"/>
        </w:tabs>
        <w:ind w:left="6480" w:hanging="360"/>
      </w:pPr>
    </w:lvl>
  </w:abstractNum>
  <w:abstractNum w:abstractNumId="21" w15:restartNumberingAfterBreak="0">
    <w:nsid w:val="67335300"/>
    <w:multiLevelType w:val="hybridMultilevel"/>
    <w:tmpl w:val="1AC2C720"/>
    <w:lvl w:ilvl="0" w:tplc="FC6668F6">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71383"/>
    <w:multiLevelType w:val="hybridMultilevel"/>
    <w:tmpl w:val="9E104ACE"/>
    <w:lvl w:ilvl="0" w:tplc="FC6668F6">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C66C7E"/>
    <w:multiLevelType w:val="hybridMultilevel"/>
    <w:tmpl w:val="FE605EC0"/>
    <w:lvl w:ilvl="0" w:tplc="C3623FCC">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DB5C5B"/>
    <w:multiLevelType w:val="hybridMultilevel"/>
    <w:tmpl w:val="BC8E2298"/>
    <w:lvl w:ilvl="0" w:tplc="664E5A02">
      <w:start w:val="1"/>
      <w:numFmt w:val="decimal"/>
      <w:lvlText w:val="%1."/>
      <w:lvlJc w:val="left"/>
      <w:pPr>
        <w:tabs>
          <w:tab w:val="num" w:pos="720"/>
        </w:tabs>
        <w:ind w:left="720" w:hanging="360"/>
      </w:pPr>
    </w:lvl>
    <w:lvl w:ilvl="1" w:tplc="777C587A" w:tentative="1">
      <w:start w:val="1"/>
      <w:numFmt w:val="decimal"/>
      <w:lvlText w:val="%2."/>
      <w:lvlJc w:val="left"/>
      <w:pPr>
        <w:tabs>
          <w:tab w:val="num" w:pos="1440"/>
        </w:tabs>
        <w:ind w:left="1440" w:hanging="360"/>
      </w:pPr>
    </w:lvl>
    <w:lvl w:ilvl="2" w:tplc="DB96999C" w:tentative="1">
      <w:start w:val="1"/>
      <w:numFmt w:val="decimal"/>
      <w:lvlText w:val="%3."/>
      <w:lvlJc w:val="left"/>
      <w:pPr>
        <w:tabs>
          <w:tab w:val="num" w:pos="2160"/>
        </w:tabs>
        <w:ind w:left="2160" w:hanging="360"/>
      </w:pPr>
    </w:lvl>
    <w:lvl w:ilvl="3" w:tplc="85E0555A" w:tentative="1">
      <w:start w:val="1"/>
      <w:numFmt w:val="decimal"/>
      <w:lvlText w:val="%4."/>
      <w:lvlJc w:val="left"/>
      <w:pPr>
        <w:tabs>
          <w:tab w:val="num" w:pos="2880"/>
        </w:tabs>
        <w:ind w:left="2880" w:hanging="360"/>
      </w:pPr>
    </w:lvl>
    <w:lvl w:ilvl="4" w:tplc="ADD65648" w:tentative="1">
      <w:start w:val="1"/>
      <w:numFmt w:val="decimal"/>
      <w:lvlText w:val="%5."/>
      <w:lvlJc w:val="left"/>
      <w:pPr>
        <w:tabs>
          <w:tab w:val="num" w:pos="3600"/>
        </w:tabs>
        <w:ind w:left="3600" w:hanging="360"/>
      </w:pPr>
    </w:lvl>
    <w:lvl w:ilvl="5" w:tplc="5E5AFBEA" w:tentative="1">
      <w:start w:val="1"/>
      <w:numFmt w:val="decimal"/>
      <w:lvlText w:val="%6."/>
      <w:lvlJc w:val="left"/>
      <w:pPr>
        <w:tabs>
          <w:tab w:val="num" w:pos="4320"/>
        </w:tabs>
        <w:ind w:left="4320" w:hanging="360"/>
      </w:pPr>
    </w:lvl>
    <w:lvl w:ilvl="6" w:tplc="0A7C7112" w:tentative="1">
      <w:start w:val="1"/>
      <w:numFmt w:val="decimal"/>
      <w:lvlText w:val="%7."/>
      <w:lvlJc w:val="left"/>
      <w:pPr>
        <w:tabs>
          <w:tab w:val="num" w:pos="5040"/>
        </w:tabs>
        <w:ind w:left="5040" w:hanging="360"/>
      </w:pPr>
    </w:lvl>
    <w:lvl w:ilvl="7" w:tplc="292E39A4" w:tentative="1">
      <w:start w:val="1"/>
      <w:numFmt w:val="decimal"/>
      <w:lvlText w:val="%8."/>
      <w:lvlJc w:val="left"/>
      <w:pPr>
        <w:tabs>
          <w:tab w:val="num" w:pos="5760"/>
        </w:tabs>
        <w:ind w:left="5760" w:hanging="360"/>
      </w:pPr>
    </w:lvl>
    <w:lvl w:ilvl="8" w:tplc="9560F630" w:tentative="1">
      <w:start w:val="1"/>
      <w:numFmt w:val="decimal"/>
      <w:lvlText w:val="%9."/>
      <w:lvlJc w:val="left"/>
      <w:pPr>
        <w:tabs>
          <w:tab w:val="num" w:pos="6480"/>
        </w:tabs>
        <w:ind w:left="6480" w:hanging="360"/>
      </w:pPr>
    </w:lvl>
  </w:abstractNum>
  <w:abstractNum w:abstractNumId="25" w15:restartNumberingAfterBreak="0">
    <w:nsid w:val="75DC3752"/>
    <w:multiLevelType w:val="hybridMultilevel"/>
    <w:tmpl w:val="137CF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A045D"/>
    <w:multiLevelType w:val="hybridMultilevel"/>
    <w:tmpl w:val="32927F1C"/>
    <w:lvl w:ilvl="0" w:tplc="FC6668F6">
      <w:start w:val="2"/>
      <w:numFmt w:val="bullet"/>
      <w:lvlText w:val=""/>
      <w:lvlJc w:val="left"/>
      <w:pPr>
        <w:tabs>
          <w:tab w:val="num" w:pos="720"/>
        </w:tabs>
        <w:ind w:left="720" w:hanging="360"/>
      </w:pPr>
      <w:rPr>
        <w:rFonts w:ascii="Symbol" w:eastAsiaTheme="minorHAnsi" w:hAnsi="Symbol" w:cs="Arial" w:hint="default"/>
      </w:rPr>
    </w:lvl>
    <w:lvl w:ilvl="1" w:tplc="39A26928">
      <w:start w:val="1"/>
      <w:numFmt w:val="decimal"/>
      <w:lvlText w:val="%2."/>
      <w:lvlJc w:val="left"/>
      <w:pPr>
        <w:tabs>
          <w:tab w:val="num" w:pos="1440"/>
        </w:tabs>
        <w:ind w:left="1440" w:hanging="360"/>
      </w:pPr>
    </w:lvl>
    <w:lvl w:ilvl="2" w:tplc="C50048B8">
      <w:numFmt w:val="bullet"/>
      <w:lvlText w:val="•"/>
      <w:lvlJc w:val="left"/>
      <w:pPr>
        <w:tabs>
          <w:tab w:val="num" w:pos="2160"/>
        </w:tabs>
        <w:ind w:left="2160" w:hanging="360"/>
      </w:pPr>
      <w:rPr>
        <w:rFonts w:ascii="Arial" w:hAnsi="Arial" w:hint="default"/>
      </w:rPr>
    </w:lvl>
    <w:lvl w:ilvl="3" w:tplc="31A6F9F4" w:tentative="1">
      <w:start w:val="1"/>
      <w:numFmt w:val="decimal"/>
      <w:lvlText w:val="%4."/>
      <w:lvlJc w:val="left"/>
      <w:pPr>
        <w:tabs>
          <w:tab w:val="num" w:pos="2880"/>
        </w:tabs>
        <w:ind w:left="2880" w:hanging="360"/>
      </w:pPr>
    </w:lvl>
    <w:lvl w:ilvl="4" w:tplc="BB44C0F2" w:tentative="1">
      <w:start w:val="1"/>
      <w:numFmt w:val="decimal"/>
      <w:lvlText w:val="%5."/>
      <w:lvlJc w:val="left"/>
      <w:pPr>
        <w:tabs>
          <w:tab w:val="num" w:pos="3600"/>
        </w:tabs>
        <w:ind w:left="3600" w:hanging="360"/>
      </w:pPr>
    </w:lvl>
    <w:lvl w:ilvl="5" w:tplc="75F6B81A" w:tentative="1">
      <w:start w:val="1"/>
      <w:numFmt w:val="decimal"/>
      <w:lvlText w:val="%6."/>
      <w:lvlJc w:val="left"/>
      <w:pPr>
        <w:tabs>
          <w:tab w:val="num" w:pos="4320"/>
        </w:tabs>
        <w:ind w:left="4320" w:hanging="360"/>
      </w:pPr>
    </w:lvl>
    <w:lvl w:ilvl="6" w:tplc="5CF6DD94" w:tentative="1">
      <w:start w:val="1"/>
      <w:numFmt w:val="decimal"/>
      <w:lvlText w:val="%7."/>
      <w:lvlJc w:val="left"/>
      <w:pPr>
        <w:tabs>
          <w:tab w:val="num" w:pos="5040"/>
        </w:tabs>
        <w:ind w:left="5040" w:hanging="360"/>
      </w:pPr>
    </w:lvl>
    <w:lvl w:ilvl="7" w:tplc="212AB0C4" w:tentative="1">
      <w:start w:val="1"/>
      <w:numFmt w:val="decimal"/>
      <w:lvlText w:val="%8."/>
      <w:lvlJc w:val="left"/>
      <w:pPr>
        <w:tabs>
          <w:tab w:val="num" w:pos="5760"/>
        </w:tabs>
        <w:ind w:left="5760" w:hanging="360"/>
      </w:pPr>
    </w:lvl>
    <w:lvl w:ilvl="8" w:tplc="CD4695C8" w:tentative="1">
      <w:start w:val="1"/>
      <w:numFmt w:val="decimal"/>
      <w:lvlText w:val="%9."/>
      <w:lvlJc w:val="left"/>
      <w:pPr>
        <w:tabs>
          <w:tab w:val="num" w:pos="6480"/>
        </w:tabs>
        <w:ind w:left="6480" w:hanging="360"/>
      </w:pPr>
    </w:lvl>
  </w:abstractNum>
  <w:abstractNum w:abstractNumId="27" w15:restartNumberingAfterBreak="0">
    <w:nsid w:val="7FE82BF4"/>
    <w:multiLevelType w:val="hybridMultilevel"/>
    <w:tmpl w:val="F0F44910"/>
    <w:lvl w:ilvl="0" w:tplc="FC6668F6">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8"/>
  </w:num>
  <w:num w:numId="4">
    <w:abstractNumId w:val="23"/>
  </w:num>
  <w:num w:numId="5">
    <w:abstractNumId w:val="6"/>
  </w:num>
  <w:num w:numId="6">
    <w:abstractNumId w:val="19"/>
  </w:num>
  <w:num w:numId="7">
    <w:abstractNumId w:val="21"/>
  </w:num>
  <w:num w:numId="8">
    <w:abstractNumId w:val="24"/>
  </w:num>
  <w:num w:numId="9">
    <w:abstractNumId w:val="22"/>
  </w:num>
  <w:num w:numId="10">
    <w:abstractNumId w:val="13"/>
  </w:num>
  <w:num w:numId="11">
    <w:abstractNumId w:val="27"/>
  </w:num>
  <w:num w:numId="12">
    <w:abstractNumId w:val="12"/>
  </w:num>
  <w:num w:numId="13">
    <w:abstractNumId w:val="20"/>
  </w:num>
  <w:num w:numId="14">
    <w:abstractNumId w:val="26"/>
  </w:num>
  <w:num w:numId="15">
    <w:abstractNumId w:val="7"/>
  </w:num>
  <w:num w:numId="16">
    <w:abstractNumId w:val="16"/>
  </w:num>
  <w:num w:numId="17">
    <w:abstractNumId w:val="5"/>
  </w:num>
  <w:num w:numId="18">
    <w:abstractNumId w:val="8"/>
  </w:num>
  <w:num w:numId="19">
    <w:abstractNumId w:val="10"/>
  </w:num>
  <w:num w:numId="20">
    <w:abstractNumId w:val="3"/>
  </w:num>
  <w:num w:numId="21">
    <w:abstractNumId w:val="11"/>
  </w:num>
  <w:num w:numId="22">
    <w:abstractNumId w:val="4"/>
  </w:num>
  <w:num w:numId="23">
    <w:abstractNumId w:val="25"/>
  </w:num>
  <w:num w:numId="24">
    <w:abstractNumId w:val="9"/>
  </w:num>
  <w:num w:numId="25">
    <w:abstractNumId w:val="0"/>
  </w:num>
  <w:num w:numId="26">
    <w:abstractNumId w:val="17"/>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EB"/>
    <w:rsid w:val="00002645"/>
    <w:rsid w:val="00005B39"/>
    <w:rsid w:val="000074AF"/>
    <w:rsid w:val="00011895"/>
    <w:rsid w:val="00012F6F"/>
    <w:rsid w:val="00017B7A"/>
    <w:rsid w:val="00020419"/>
    <w:rsid w:val="00021223"/>
    <w:rsid w:val="00021ECD"/>
    <w:rsid w:val="0002497E"/>
    <w:rsid w:val="000275C7"/>
    <w:rsid w:val="00032C6E"/>
    <w:rsid w:val="00035E7C"/>
    <w:rsid w:val="00035EC9"/>
    <w:rsid w:val="00050519"/>
    <w:rsid w:val="000505F8"/>
    <w:rsid w:val="00052B73"/>
    <w:rsid w:val="00054154"/>
    <w:rsid w:val="00057553"/>
    <w:rsid w:val="0006333D"/>
    <w:rsid w:val="00073F57"/>
    <w:rsid w:val="0007445F"/>
    <w:rsid w:val="00075BD5"/>
    <w:rsid w:val="00077FED"/>
    <w:rsid w:val="0008071D"/>
    <w:rsid w:val="000926F9"/>
    <w:rsid w:val="000932F9"/>
    <w:rsid w:val="000941B9"/>
    <w:rsid w:val="00096B0C"/>
    <w:rsid w:val="000A178C"/>
    <w:rsid w:val="000A2868"/>
    <w:rsid w:val="000A332D"/>
    <w:rsid w:val="000A4EBD"/>
    <w:rsid w:val="000A6794"/>
    <w:rsid w:val="000B5A01"/>
    <w:rsid w:val="000C15CB"/>
    <w:rsid w:val="000C1792"/>
    <w:rsid w:val="000C2959"/>
    <w:rsid w:val="000C5BEB"/>
    <w:rsid w:val="000D098B"/>
    <w:rsid w:val="000E1255"/>
    <w:rsid w:val="000E1CA6"/>
    <w:rsid w:val="000E381F"/>
    <w:rsid w:val="000E6DFE"/>
    <w:rsid w:val="000F411C"/>
    <w:rsid w:val="000F4A99"/>
    <w:rsid w:val="000F4EBA"/>
    <w:rsid w:val="000F550D"/>
    <w:rsid w:val="000F56EA"/>
    <w:rsid w:val="00100112"/>
    <w:rsid w:val="001004E3"/>
    <w:rsid w:val="00103EFB"/>
    <w:rsid w:val="0010599F"/>
    <w:rsid w:val="001060C4"/>
    <w:rsid w:val="001068C5"/>
    <w:rsid w:val="00106963"/>
    <w:rsid w:val="00115B11"/>
    <w:rsid w:val="00124814"/>
    <w:rsid w:val="00125F53"/>
    <w:rsid w:val="00136AD8"/>
    <w:rsid w:val="001411E2"/>
    <w:rsid w:val="001419B7"/>
    <w:rsid w:val="0014295F"/>
    <w:rsid w:val="00143215"/>
    <w:rsid w:val="0014571A"/>
    <w:rsid w:val="00150B36"/>
    <w:rsid w:val="00152571"/>
    <w:rsid w:val="001539DF"/>
    <w:rsid w:val="00155ADB"/>
    <w:rsid w:val="001618DA"/>
    <w:rsid w:val="0016201C"/>
    <w:rsid w:val="00164535"/>
    <w:rsid w:val="001817B0"/>
    <w:rsid w:val="00187A35"/>
    <w:rsid w:val="00190A0D"/>
    <w:rsid w:val="0019301B"/>
    <w:rsid w:val="001939FD"/>
    <w:rsid w:val="00194056"/>
    <w:rsid w:val="001A04EB"/>
    <w:rsid w:val="001A3ACA"/>
    <w:rsid w:val="001A4534"/>
    <w:rsid w:val="001A52CE"/>
    <w:rsid w:val="001B268A"/>
    <w:rsid w:val="001B51AB"/>
    <w:rsid w:val="001C1DE3"/>
    <w:rsid w:val="001C451E"/>
    <w:rsid w:val="001D358D"/>
    <w:rsid w:val="001D4FCE"/>
    <w:rsid w:val="001E1917"/>
    <w:rsid w:val="001E2E5A"/>
    <w:rsid w:val="001E427B"/>
    <w:rsid w:val="001E544A"/>
    <w:rsid w:val="001F0A18"/>
    <w:rsid w:val="001F3018"/>
    <w:rsid w:val="00200740"/>
    <w:rsid w:val="00202F28"/>
    <w:rsid w:val="00205709"/>
    <w:rsid w:val="00206273"/>
    <w:rsid w:val="00210D91"/>
    <w:rsid w:val="00212183"/>
    <w:rsid w:val="00216B99"/>
    <w:rsid w:val="0022148C"/>
    <w:rsid w:val="00225B72"/>
    <w:rsid w:val="00234A7B"/>
    <w:rsid w:val="002407D8"/>
    <w:rsid w:val="00243BD4"/>
    <w:rsid w:val="00247F35"/>
    <w:rsid w:val="00250312"/>
    <w:rsid w:val="002535C3"/>
    <w:rsid w:val="00262FCD"/>
    <w:rsid w:val="00264406"/>
    <w:rsid w:val="002666A6"/>
    <w:rsid w:val="00266F6E"/>
    <w:rsid w:val="00270B2D"/>
    <w:rsid w:val="00284CB0"/>
    <w:rsid w:val="00287FEB"/>
    <w:rsid w:val="00290010"/>
    <w:rsid w:val="0029010E"/>
    <w:rsid w:val="00296976"/>
    <w:rsid w:val="00297734"/>
    <w:rsid w:val="002A26C0"/>
    <w:rsid w:val="002A3893"/>
    <w:rsid w:val="002A4D9B"/>
    <w:rsid w:val="002A5EBE"/>
    <w:rsid w:val="002B006C"/>
    <w:rsid w:val="002B1C32"/>
    <w:rsid w:val="002B42A3"/>
    <w:rsid w:val="002C15FA"/>
    <w:rsid w:val="002D3106"/>
    <w:rsid w:val="002D38E4"/>
    <w:rsid w:val="002D71DE"/>
    <w:rsid w:val="002E0D3B"/>
    <w:rsid w:val="002E30B4"/>
    <w:rsid w:val="002E52DC"/>
    <w:rsid w:val="002F330E"/>
    <w:rsid w:val="003003B0"/>
    <w:rsid w:val="00304278"/>
    <w:rsid w:val="003270F3"/>
    <w:rsid w:val="0033090C"/>
    <w:rsid w:val="00331490"/>
    <w:rsid w:val="003345E6"/>
    <w:rsid w:val="00335FC1"/>
    <w:rsid w:val="0033623A"/>
    <w:rsid w:val="00337AF5"/>
    <w:rsid w:val="00340133"/>
    <w:rsid w:val="00340B5E"/>
    <w:rsid w:val="0034388E"/>
    <w:rsid w:val="00351E62"/>
    <w:rsid w:val="00352125"/>
    <w:rsid w:val="00352AFD"/>
    <w:rsid w:val="00355BAE"/>
    <w:rsid w:val="00357C45"/>
    <w:rsid w:val="00367560"/>
    <w:rsid w:val="00367562"/>
    <w:rsid w:val="003707CF"/>
    <w:rsid w:val="00381122"/>
    <w:rsid w:val="003935D3"/>
    <w:rsid w:val="003B06B9"/>
    <w:rsid w:val="003B4967"/>
    <w:rsid w:val="003B4CF8"/>
    <w:rsid w:val="003B4D8A"/>
    <w:rsid w:val="003B6450"/>
    <w:rsid w:val="003C1DB7"/>
    <w:rsid w:val="003C7545"/>
    <w:rsid w:val="003D4DB1"/>
    <w:rsid w:val="003E30F5"/>
    <w:rsid w:val="003E4070"/>
    <w:rsid w:val="003E4609"/>
    <w:rsid w:val="003E7D2D"/>
    <w:rsid w:val="003E7F6C"/>
    <w:rsid w:val="003F5252"/>
    <w:rsid w:val="003F6C70"/>
    <w:rsid w:val="003F78EE"/>
    <w:rsid w:val="004005EE"/>
    <w:rsid w:val="004028DF"/>
    <w:rsid w:val="00410319"/>
    <w:rsid w:val="00412AA3"/>
    <w:rsid w:val="00413BA8"/>
    <w:rsid w:val="004211A5"/>
    <w:rsid w:val="00421F92"/>
    <w:rsid w:val="00433C04"/>
    <w:rsid w:val="00433ED2"/>
    <w:rsid w:val="0044231E"/>
    <w:rsid w:val="00445CD1"/>
    <w:rsid w:val="00451136"/>
    <w:rsid w:val="00452F45"/>
    <w:rsid w:val="004542B7"/>
    <w:rsid w:val="00455135"/>
    <w:rsid w:val="00455604"/>
    <w:rsid w:val="00457260"/>
    <w:rsid w:val="00462DF1"/>
    <w:rsid w:val="00464E22"/>
    <w:rsid w:val="0047257C"/>
    <w:rsid w:val="00473B1C"/>
    <w:rsid w:val="0047407E"/>
    <w:rsid w:val="00481240"/>
    <w:rsid w:val="00487743"/>
    <w:rsid w:val="00491679"/>
    <w:rsid w:val="0049502E"/>
    <w:rsid w:val="004A1083"/>
    <w:rsid w:val="004A430C"/>
    <w:rsid w:val="004A509F"/>
    <w:rsid w:val="004B167A"/>
    <w:rsid w:val="004B18A4"/>
    <w:rsid w:val="004B468B"/>
    <w:rsid w:val="004B6238"/>
    <w:rsid w:val="004C1952"/>
    <w:rsid w:val="004C2BB0"/>
    <w:rsid w:val="004C3128"/>
    <w:rsid w:val="004C44BC"/>
    <w:rsid w:val="004D0780"/>
    <w:rsid w:val="004D3267"/>
    <w:rsid w:val="004D7742"/>
    <w:rsid w:val="004E3209"/>
    <w:rsid w:val="004E3D76"/>
    <w:rsid w:val="004E4B29"/>
    <w:rsid w:val="004E4FEE"/>
    <w:rsid w:val="004E7065"/>
    <w:rsid w:val="004F192E"/>
    <w:rsid w:val="0050641D"/>
    <w:rsid w:val="00507983"/>
    <w:rsid w:val="005118E5"/>
    <w:rsid w:val="00513750"/>
    <w:rsid w:val="00514F47"/>
    <w:rsid w:val="00521C73"/>
    <w:rsid w:val="00521F10"/>
    <w:rsid w:val="0052397D"/>
    <w:rsid w:val="005241DC"/>
    <w:rsid w:val="00524A28"/>
    <w:rsid w:val="005256F3"/>
    <w:rsid w:val="005321AA"/>
    <w:rsid w:val="0053262B"/>
    <w:rsid w:val="00532A9D"/>
    <w:rsid w:val="00537C85"/>
    <w:rsid w:val="00547EB3"/>
    <w:rsid w:val="00550F05"/>
    <w:rsid w:val="00555A0C"/>
    <w:rsid w:val="005640CB"/>
    <w:rsid w:val="00564189"/>
    <w:rsid w:val="0056457B"/>
    <w:rsid w:val="00564B17"/>
    <w:rsid w:val="00572F47"/>
    <w:rsid w:val="00573CD5"/>
    <w:rsid w:val="005751CC"/>
    <w:rsid w:val="00575858"/>
    <w:rsid w:val="005803AE"/>
    <w:rsid w:val="00583288"/>
    <w:rsid w:val="005850F6"/>
    <w:rsid w:val="0059123C"/>
    <w:rsid w:val="00592840"/>
    <w:rsid w:val="00597FF5"/>
    <w:rsid w:val="005A4531"/>
    <w:rsid w:val="005B6E41"/>
    <w:rsid w:val="005C0C7C"/>
    <w:rsid w:val="005C25CC"/>
    <w:rsid w:val="005C79A0"/>
    <w:rsid w:val="005D3E8C"/>
    <w:rsid w:val="005D75F2"/>
    <w:rsid w:val="005D7C6B"/>
    <w:rsid w:val="005E112B"/>
    <w:rsid w:val="005E3832"/>
    <w:rsid w:val="005E6AFD"/>
    <w:rsid w:val="005F7739"/>
    <w:rsid w:val="00604FC2"/>
    <w:rsid w:val="00615A3D"/>
    <w:rsid w:val="00625403"/>
    <w:rsid w:val="00627F4E"/>
    <w:rsid w:val="006302CE"/>
    <w:rsid w:val="00634E56"/>
    <w:rsid w:val="00635119"/>
    <w:rsid w:val="00642CB8"/>
    <w:rsid w:val="00643126"/>
    <w:rsid w:val="00645705"/>
    <w:rsid w:val="00645C18"/>
    <w:rsid w:val="006474E3"/>
    <w:rsid w:val="006474EB"/>
    <w:rsid w:val="00656447"/>
    <w:rsid w:val="00660BDA"/>
    <w:rsid w:val="0067373C"/>
    <w:rsid w:val="00677850"/>
    <w:rsid w:val="0068299C"/>
    <w:rsid w:val="0068611F"/>
    <w:rsid w:val="0068793C"/>
    <w:rsid w:val="0069075D"/>
    <w:rsid w:val="006923D5"/>
    <w:rsid w:val="00692858"/>
    <w:rsid w:val="006957FB"/>
    <w:rsid w:val="006A74AA"/>
    <w:rsid w:val="006B183F"/>
    <w:rsid w:val="006B350A"/>
    <w:rsid w:val="006B57B7"/>
    <w:rsid w:val="006B7DE6"/>
    <w:rsid w:val="006C254A"/>
    <w:rsid w:val="006C4460"/>
    <w:rsid w:val="006C4C15"/>
    <w:rsid w:val="006C6305"/>
    <w:rsid w:val="006E0AC3"/>
    <w:rsid w:val="006E2B4B"/>
    <w:rsid w:val="006E55C8"/>
    <w:rsid w:val="006F089F"/>
    <w:rsid w:val="006F370B"/>
    <w:rsid w:val="006F4284"/>
    <w:rsid w:val="00702CE0"/>
    <w:rsid w:val="0070416A"/>
    <w:rsid w:val="0070504D"/>
    <w:rsid w:val="0071676A"/>
    <w:rsid w:val="00717458"/>
    <w:rsid w:val="00720330"/>
    <w:rsid w:val="00727B9F"/>
    <w:rsid w:val="007323B2"/>
    <w:rsid w:val="00734319"/>
    <w:rsid w:val="007379B7"/>
    <w:rsid w:val="007424A6"/>
    <w:rsid w:val="00743A04"/>
    <w:rsid w:val="00744D3F"/>
    <w:rsid w:val="00745895"/>
    <w:rsid w:val="0075242A"/>
    <w:rsid w:val="00757CE6"/>
    <w:rsid w:val="00761989"/>
    <w:rsid w:val="00761B28"/>
    <w:rsid w:val="00770EF4"/>
    <w:rsid w:val="00772BF3"/>
    <w:rsid w:val="007774F9"/>
    <w:rsid w:val="00780860"/>
    <w:rsid w:val="007835E1"/>
    <w:rsid w:val="00790CF8"/>
    <w:rsid w:val="00796A18"/>
    <w:rsid w:val="007A10CF"/>
    <w:rsid w:val="007A5B6B"/>
    <w:rsid w:val="007B4047"/>
    <w:rsid w:val="007B7314"/>
    <w:rsid w:val="007C156D"/>
    <w:rsid w:val="007C6AFD"/>
    <w:rsid w:val="007C7433"/>
    <w:rsid w:val="007E302C"/>
    <w:rsid w:val="007F1056"/>
    <w:rsid w:val="007F3A4E"/>
    <w:rsid w:val="007F4103"/>
    <w:rsid w:val="008004EB"/>
    <w:rsid w:val="008008B8"/>
    <w:rsid w:val="00800D40"/>
    <w:rsid w:val="00801128"/>
    <w:rsid w:val="00803A7B"/>
    <w:rsid w:val="008045CD"/>
    <w:rsid w:val="00807202"/>
    <w:rsid w:val="00813232"/>
    <w:rsid w:val="008139AC"/>
    <w:rsid w:val="008140F7"/>
    <w:rsid w:val="00820160"/>
    <w:rsid w:val="00826F33"/>
    <w:rsid w:val="008308DE"/>
    <w:rsid w:val="00830F53"/>
    <w:rsid w:val="00832BE6"/>
    <w:rsid w:val="0084299E"/>
    <w:rsid w:val="008463B4"/>
    <w:rsid w:val="008511C8"/>
    <w:rsid w:val="00855778"/>
    <w:rsid w:val="00860491"/>
    <w:rsid w:val="00860D3A"/>
    <w:rsid w:val="00861BC9"/>
    <w:rsid w:val="00863EF5"/>
    <w:rsid w:val="008650CC"/>
    <w:rsid w:val="00865BBD"/>
    <w:rsid w:val="00866DD4"/>
    <w:rsid w:val="00874326"/>
    <w:rsid w:val="008758E6"/>
    <w:rsid w:val="00885A6A"/>
    <w:rsid w:val="008945D2"/>
    <w:rsid w:val="008948EB"/>
    <w:rsid w:val="00895D04"/>
    <w:rsid w:val="008963F9"/>
    <w:rsid w:val="00896C1C"/>
    <w:rsid w:val="008A2946"/>
    <w:rsid w:val="008A3DD6"/>
    <w:rsid w:val="008A47FD"/>
    <w:rsid w:val="008B2531"/>
    <w:rsid w:val="008C2CD7"/>
    <w:rsid w:val="008C4C25"/>
    <w:rsid w:val="008C5C8C"/>
    <w:rsid w:val="008C7EBE"/>
    <w:rsid w:val="008D41DD"/>
    <w:rsid w:val="008D4431"/>
    <w:rsid w:val="008D61F3"/>
    <w:rsid w:val="008D7AAF"/>
    <w:rsid w:val="008E038D"/>
    <w:rsid w:val="008E1B5B"/>
    <w:rsid w:val="008E4B62"/>
    <w:rsid w:val="008F17DF"/>
    <w:rsid w:val="008F70E4"/>
    <w:rsid w:val="008F7A4C"/>
    <w:rsid w:val="0090026D"/>
    <w:rsid w:val="0090296E"/>
    <w:rsid w:val="00903782"/>
    <w:rsid w:val="00906554"/>
    <w:rsid w:val="00906F5E"/>
    <w:rsid w:val="00907B6D"/>
    <w:rsid w:val="00907E3B"/>
    <w:rsid w:val="00911B4C"/>
    <w:rsid w:val="00915AD6"/>
    <w:rsid w:val="00923C6D"/>
    <w:rsid w:val="009330FC"/>
    <w:rsid w:val="009353EF"/>
    <w:rsid w:val="00936BC2"/>
    <w:rsid w:val="009378DE"/>
    <w:rsid w:val="00941E87"/>
    <w:rsid w:val="00943037"/>
    <w:rsid w:val="009463CD"/>
    <w:rsid w:val="00946CF1"/>
    <w:rsid w:val="00964E62"/>
    <w:rsid w:val="0097343C"/>
    <w:rsid w:val="0098196B"/>
    <w:rsid w:val="009822E5"/>
    <w:rsid w:val="00982FFE"/>
    <w:rsid w:val="00983CFC"/>
    <w:rsid w:val="0098502D"/>
    <w:rsid w:val="00987E02"/>
    <w:rsid w:val="009930CB"/>
    <w:rsid w:val="00994BDD"/>
    <w:rsid w:val="00996063"/>
    <w:rsid w:val="009A0B0E"/>
    <w:rsid w:val="009A2516"/>
    <w:rsid w:val="009A2978"/>
    <w:rsid w:val="009A4388"/>
    <w:rsid w:val="009A7192"/>
    <w:rsid w:val="009B72E7"/>
    <w:rsid w:val="009B7849"/>
    <w:rsid w:val="009C28D6"/>
    <w:rsid w:val="009C5C13"/>
    <w:rsid w:val="009C776F"/>
    <w:rsid w:val="009D0418"/>
    <w:rsid w:val="009D1188"/>
    <w:rsid w:val="009E0C39"/>
    <w:rsid w:val="009E37C9"/>
    <w:rsid w:val="009F2EBF"/>
    <w:rsid w:val="009F3429"/>
    <w:rsid w:val="009F5BE9"/>
    <w:rsid w:val="009F694D"/>
    <w:rsid w:val="00A15F17"/>
    <w:rsid w:val="00A17B7D"/>
    <w:rsid w:val="00A21F85"/>
    <w:rsid w:val="00A33093"/>
    <w:rsid w:val="00A4496D"/>
    <w:rsid w:val="00A52202"/>
    <w:rsid w:val="00A57605"/>
    <w:rsid w:val="00A61006"/>
    <w:rsid w:val="00A63D0B"/>
    <w:rsid w:val="00A64688"/>
    <w:rsid w:val="00A665B4"/>
    <w:rsid w:val="00A67D61"/>
    <w:rsid w:val="00A76903"/>
    <w:rsid w:val="00A8051D"/>
    <w:rsid w:val="00A81567"/>
    <w:rsid w:val="00A83B72"/>
    <w:rsid w:val="00A875A9"/>
    <w:rsid w:val="00A96337"/>
    <w:rsid w:val="00AA0C4A"/>
    <w:rsid w:val="00AA36E8"/>
    <w:rsid w:val="00AA66BA"/>
    <w:rsid w:val="00AB1CE4"/>
    <w:rsid w:val="00AB43EE"/>
    <w:rsid w:val="00AB4CDF"/>
    <w:rsid w:val="00AB5319"/>
    <w:rsid w:val="00AC4E6F"/>
    <w:rsid w:val="00AC573B"/>
    <w:rsid w:val="00AC7562"/>
    <w:rsid w:val="00AC777A"/>
    <w:rsid w:val="00AD0E4F"/>
    <w:rsid w:val="00AD1D57"/>
    <w:rsid w:val="00AD2AC4"/>
    <w:rsid w:val="00AD3475"/>
    <w:rsid w:val="00AD392C"/>
    <w:rsid w:val="00AD652F"/>
    <w:rsid w:val="00AE2798"/>
    <w:rsid w:val="00AF2FEF"/>
    <w:rsid w:val="00AF5A67"/>
    <w:rsid w:val="00B01EA3"/>
    <w:rsid w:val="00B036C5"/>
    <w:rsid w:val="00B06713"/>
    <w:rsid w:val="00B07AD9"/>
    <w:rsid w:val="00B07C1A"/>
    <w:rsid w:val="00B2163D"/>
    <w:rsid w:val="00B24571"/>
    <w:rsid w:val="00B36740"/>
    <w:rsid w:val="00B40383"/>
    <w:rsid w:val="00B40C6B"/>
    <w:rsid w:val="00B429ED"/>
    <w:rsid w:val="00B45322"/>
    <w:rsid w:val="00B50E70"/>
    <w:rsid w:val="00B544DD"/>
    <w:rsid w:val="00B54CCD"/>
    <w:rsid w:val="00B56BB6"/>
    <w:rsid w:val="00B57A16"/>
    <w:rsid w:val="00B61D1D"/>
    <w:rsid w:val="00B7088C"/>
    <w:rsid w:val="00B76181"/>
    <w:rsid w:val="00B800D7"/>
    <w:rsid w:val="00B8183E"/>
    <w:rsid w:val="00B84E62"/>
    <w:rsid w:val="00B92653"/>
    <w:rsid w:val="00B9776F"/>
    <w:rsid w:val="00BA1484"/>
    <w:rsid w:val="00BA5766"/>
    <w:rsid w:val="00BA62E7"/>
    <w:rsid w:val="00BA6B7A"/>
    <w:rsid w:val="00BB0889"/>
    <w:rsid w:val="00BB4846"/>
    <w:rsid w:val="00BB5B9A"/>
    <w:rsid w:val="00BB6574"/>
    <w:rsid w:val="00BC6726"/>
    <w:rsid w:val="00BD25FA"/>
    <w:rsid w:val="00BD48D1"/>
    <w:rsid w:val="00BD645C"/>
    <w:rsid w:val="00BD7E73"/>
    <w:rsid w:val="00BE1A53"/>
    <w:rsid w:val="00BF2184"/>
    <w:rsid w:val="00BF5919"/>
    <w:rsid w:val="00BF72B3"/>
    <w:rsid w:val="00C00BAA"/>
    <w:rsid w:val="00C02AD0"/>
    <w:rsid w:val="00C04074"/>
    <w:rsid w:val="00C05333"/>
    <w:rsid w:val="00C071F8"/>
    <w:rsid w:val="00C10556"/>
    <w:rsid w:val="00C10C34"/>
    <w:rsid w:val="00C250D0"/>
    <w:rsid w:val="00C25E26"/>
    <w:rsid w:val="00C30FE7"/>
    <w:rsid w:val="00C330E3"/>
    <w:rsid w:val="00C33470"/>
    <w:rsid w:val="00C33EC1"/>
    <w:rsid w:val="00C35811"/>
    <w:rsid w:val="00C3718D"/>
    <w:rsid w:val="00C40622"/>
    <w:rsid w:val="00C42052"/>
    <w:rsid w:val="00C43125"/>
    <w:rsid w:val="00C45CBC"/>
    <w:rsid w:val="00C537D2"/>
    <w:rsid w:val="00C63DF5"/>
    <w:rsid w:val="00C65F68"/>
    <w:rsid w:val="00C71165"/>
    <w:rsid w:val="00C7791E"/>
    <w:rsid w:val="00C830A4"/>
    <w:rsid w:val="00C861A0"/>
    <w:rsid w:val="00C92624"/>
    <w:rsid w:val="00C939FB"/>
    <w:rsid w:val="00C93DC9"/>
    <w:rsid w:val="00C94CEB"/>
    <w:rsid w:val="00C94D29"/>
    <w:rsid w:val="00C97C2E"/>
    <w:rsid w:val="00CA57CF"/>
    <w:rsid w:val="00CB1DC5"/>
    <w:rsid w:val="00CB2600"/>
    <w:rsid w:val="00CB27B3"/>
    <w:rsid w:val="00CB300D"/>
    <w:rsid w:val="00CB5434"/>
    <w:rsid w:val="00CC0CED"/>
    <w:rsid w:val="00CC24A1"/>
    <w:rsid w:val="00CC5DC4"/>
    <w:rsid w:val="00CD3FA1"/>
    <w:rsid w:val="00CD65F0"/>
    <w:rsid w:val="00CE2A5F"/>
    <w:rsid w:val="00CE3D19"/>
    <w:rsid w:val="00CE5AA3"/>
    <w:rsid w:val="00CF110A"/>
    <w:rsid w:val="00CF4855"/>
    <w:rsid w:val="00CF51DA"/>
    <w:rsid w:val="00D06FDC"/>
    <w:rsid w:val="00D14134"/>
    <w:rsid w:val="00D40B91"/>
    <w:rsid w:val="00D45DE6"/>
    <w:rsid w:val="00D51FB5"/>
    <w:rsid w:val="00D52B61"/>
    <w:rsid w:val="00D5492E"/>
    <w:rsid w:val="00D60832"/>
    <w:rsid w:val="00D630B6"/>
    <w:rsid w:val="00D701E9"/>
    <w:rsid w:val="00D8629A"/>
    <w:rsid w:val="00D87DA0"/>
    <w:rsid w:val="00D90E19"/>
    <w:rsid w:val="00D91AEC"/>
    <w:rsid w:val="00D9226C"/>
    <w:rsid w:val="00D94A7C"/>
    <w:rsid w:val="00D977FB"/>
    <w:rsid w:val="00DA3D24"/>
    <w:rsid w:val="00DB1CBB"/>
    <w:rsid w:val="00DB5ADE"/>
    <w:rsid w:val="00DC0451"/>
    <w:rsid w:val="00DC04E3"/>
    <w:rsid w:val="00DC22AF"/>
    <w:rsid w:val="00DC22DC"/>
    <w:rsid w:val="00DC5257"/>
    <w:rsid w:val="00DC7E25"/>
    <w:rsid w:val="00DE1EB8"/>
    <w:rsid w:val="00DE397D"/>
    <w:rsid w:val="00DE734E"/>
    <w:rsid w:val="00DF4500"/>
    <w:rsid w:val="00DF72DB"/>
    <w:rsid w:val="00E00042"/>
    <w:rsid w:val="00E14668"/>
    <w:rsid w:val="00E16960"/>
    <w:rsid w:val="00E20FC4"/>
    <w:rsid w:val="00E24B78"/>
    <w:rsid w:val="00E27284"/>
    <w:rsid w:val="00E329D3"/>
    <w:rsid w:val="00E34026"/>
    <w:rsid w:val="00E34D9B"/>
    <w:rsid w:val="00E40173"/>
    <w:rsid w:val="00E40A4C"/>
    <w:rsid w:val="00E42227"/>
    <w:rsid w:val="00E45F7A"/>
    <w:rsid w:val="00E5480F"/>
    <w:rsid w:val="00E54AF5"/>
    <w:rsid w:val="00E573B5"/>
    <w:rsid w:val="00E648A8"/>
    <w:rsid w:val="00E71433"/>
    <w:rsid w:val="00E73563"/>
    <w:rsid w:val="00E74C25"/>
    <w:rsid w:val="00E75067"/>
    <w:rsid w:val="00E75BBB"/>
    <w:rsid w:val="00E80C9F"/>
    <w:rsid w:val="00E82C66"/>
    <w:rsid w:val="00E83F9B"/>
    <w:rsid w:val="00E8675B"/>
    <w:rsid w:val="00E86A0C"/>
    <w:rsid w:val="00E879C8"/>
    <w:rsid w:val="00E9111C"/>
    <w:rsid w:val="00E961A4"/>
    <w:rsid w:val="00EA06F2"/>
    <w:rsid w:val="00EA246D"/>
    <w:rsid w:val="00EA4A15"/>
    <w:rsid w:val="00EB0036"/>
    <w:rsid w:val="00EB2B3A"/>
    <w:rsid w:val="00ED5EA4"/>
    <w:rsid w:val="00ED6814"/>
    <w:rsid w:val="00EE676F"/>
    <w:rsid w:val="00EF28E8"/>
    <w:rsid w:val="00EF70B5"/>
    <w:rsid w:val="00F07612"/>
    <w:rsid w:val="00F106C6"/>
    <w:rsid w:val="00F13F04"/>
    <w:rsid w:val="00F1591A"/>
    <w:rsid w:val="00F21413"/>
    <w:rsid w:val="00F21524"/>
    <w:rsid w:val="00F21A1D"/>
    <w:rsid w:val="00F21E8A"/>
    <w:rsid w:val="00F27D45"/>
    <w:rsid w:val="00F31CEE"/>
    <w:rsid w:val="00F326CE"/>
    <w:rsid w:val="00F32E47"/>
    <w:rsid w:val="00F36BCB"/>
    <w:rsid w:val="00F4050C"/>
    <w:rsid w:val="00F41BB7"/>
    <w:rsid w:val="00F4383E"/>
    <w:rsid w:val="00F46235"/>
    <w:rsid w:val="00F538E8"/>
    <w:rsid w:val="00F547CE"/>
    <w:rsid w:val="00F55419"/>
    <w:rsid w:val="00F60A7E"/>
    <w:rsid w:val="00F669FF"/>
    <w:rsid w:val="00F72663"/>
    <w:rsid w:val="00F73E19"/>
    <w:rsid w:val="00F76421"/>
    <w:rsid w:val="00F76EFF"/>
    <w:rsid w:val="00F77F3F"/>
    <w:rsid w:val="00F825B0"/>
    <w:rsid w:val="00F87671"/>
    <w:rsid w:val="00F97B90"/>
    <w:rsid w:val="00FA3480"/>
    <w:rsid w:val="00FA5FE2"/>
    <w:rsid w:val="00FA77EA"/>
    <w:rsid w:val="00FB010C"/>
    <w:rsid w:val="00FB1514"/>
    <w:rsid w:val="00FB4285"/>
    <w:rsid w:val="00FB67F9"/>
    <w:rsid w:val="00FC76C1"/>
    <w:rsid w:val="00FC78F8"/>
    <w:rsid w:val="00FD14C8"/>
    <w:rsid w:val="00FD2ACB"/>
    <w:rsid w:val="00FD53D5"/>
    <w:rsid w:val="00FE10E6"/>
    <w:rsid w:val="00FE2500"/>
    <w:rsid w:val="00FE2FC0"/>
    <w:rsid w:val="00FE4472"/>
    <w:rsid w:val="00FF2B5F"/>
    <w:rsid w:val="00FF4EEF"/>
    <w:rsid w:val="00FF6CAE"/>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1983D"/>
  <w15:chartTrackingRefBased/>
  <w15:docId w15:val="{055F58E3-1AD6-4FDA-8D49-1737DB2E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B6D"/>
    <w:rPr>
      <w:color w:val="0563C1"/>
      <w:u w:val="single"/>
    </w:rPr>
  </w:style>
  <w:style w:type="paragraph" w:styleId="BalloonText">
    <w:name w:val="Balloon Text"/>
    <w:basedOn w:val="Normal"/>
    <w:link w:val="BalloonTextChar"/>
    <w:uiPriority w:val="99"/>
    <w:semiHidden/>
    <w:unhideWhenUsed/>
    <w:rsid w:val="007E30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02C"/>
    <w:rPr>
      <w:rFonts w:ascii="Segoe UI" w:hAnsi="Segoe UI" w:cs="Segoe UI"/>
      <w:sz w:val="18"/>
      <w:szCs w:val="18"/>
    </w:rPr>
  </w:style>
  <w:style w:type="paragraph" w:styleId="ListParagraph">
    <w:name w:val="List Paragraph"/>
    <w:basedOn w:val="Normal"/>
    <w:uiPriority w:val="34"/>
    <w:qFormat/>
    <w:rsid w:val="007E302C"/>
    <w:pPr>
      <w:ind w:left="720"/>
      <w:contextualSpacing/>
    </w:pPr>
  </w:style>
  <w:style w:type="character" w:styleId="UnresolvedMention">
    <w:name w:val="Unresolved Mention"/>
    <w:basedOn w:val="DefaultParagraphFont"/>
    <w:uiPriority w:val="99"/>
    <w:semiHidden/>
    <w:unhideWhenUsed/>
    <w:rsid w:val="007E302C"/>
    <w:rPr>
      <w:color w:val="605E5C"/>
      <w:shd w:val="clear" w:color="auto" w:fill="E1DFDD"/>
    </w:rPr>
  </w:style>
  <w:style w:type="paragraph" w:styleId="Header">
    <w:name w:val="header"/>
    <w:basedOn w:val="Normal"/>
    <w:link w:val="HeaderChar"/>
    <w:uiPriority w:val="99"/>
    <w:unhideWhenUsed/>
    <w:rsid w:val="008E1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B5B"/>
  </w:style>
  <w:style w:type="paragraph" w:styleId="Footer">
    <w:name w:val="footer"/>
    <w:basedOn w:val="Normal"/>
    <w:link w:val="FooterChar"/>
    <w:uiPriority w:val="99"/>
    <w:unhideWhenUsed/>
    <w:rsid w:val="008E1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B5B"/>
  </w:style>
  <w:style w:type="character" w:styleId="FollowedHyperlink">
    <w:name w:val="FollowedHyperlink"/>
    <w:basedOn w:val="DefaultParagraphFont"/>
    <w:uiPriority w:val="99"/>
    <w:semiHidden/>
    <w:unhideWhenUsed/>
    <w:rsid w:val="00923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0419">
      <w:bodyDiv w:val="1"/>
      <w:marLeft w:val="0"/>
      <w:marRight w:val="0"/>
      <w:marTop w:val="0"/>
      <w:marBottom w:val="0"/>
      <w:divBdr>
        <w:top w:val="none" w:sz="0" w:space="0" w:color="auto"/>
        <w:left w:val="none" w:sz="0" w:space="0" w:color="auto"/>
        <w:bottom w:val="none" w:sz="0" w:space="0" w:color="auto"/>
        <w:right w:val="none" w:sz="0" w:space="0" w:color="auto"/>
      </w:divBdr>
    </w:div>
    <w:div w:id="179705102">
      <w:bodyDiv w:val="1"/>
      <w:marLeft w:val="0"/>
      <w:marRight w:val="0"/>
      <w:marTop w:val="0"/>
      <w:marBottom w:val="0"/>
      <w:divBdr>
        <w:top w:val="none" w:sz="0" w:space="0" w:color="auto"/>
        <w:left w:val="none" w:sz="0" w:space="0" w:color="auto"/>
        <w:bottom w:val="none" w:sz="0" w:space="0" w:color="auto"/>
        <w:right w:val="none" w:sz="0" w:space="0" w:color="auto"/>
      </w:divBdr>
      <w:divsChild>
        <w:div w:id="1653756791">
          <w:marLeft w:val="720"/>
          <w:marRight w:val="0"/>
          <w:marTop w:val="0"/>
          <w:marBottom w:val="0"/>
          <w:divBdr>
            <w:top w:val="none" w:sz="0" w:space="0" w:color="auto"/>
            <w:left w:val="none" w:sz="0" w:space="0" w:color="auto"/>
            <w:bottom w:val="none" w:sz="0" w:space="0" w:color="auto"/>
            <w:right w:val="none" w:sz="0" w:space="0" w:color="auto"/>
          </w:divBdr>
        </w:div>
        <w:div w:id="422340361">
          <w:marLeft w:val="1800"/>
          <w:marRight w:val="0"/>
          <w:marTop w:val="100"/>
          <w:marBottom w:val="0"/>
          <w:divBdr>
            <w:top w:val="none" w:sz="0" w:space="0" w:color="auto"/>
            <w:left w:val="none" w:sz="0" w:space="0" w:color="auto"/>
            <w:bottom w:val="none" w:sz="0" w:space="0" w:color="auto"/>
            <w:right w:val="none" w:sz="0" w:space="0" w:color="auto"/>
          </w:divBdr>
        </w:div>
        <w:div w:id="1583224418">
          <w:marLeft w:val="1800"/>
          <w:marRight w:val="0"/>
          <w:marTop w:val="100"/>
          <w:marBottom w:val="0"/>
          <w:divBdr>
            <w:top w:val="none" w:sz="0" w:space="0" w:color="auto"/>
            <w:left w:val="none" w:sz="0" w:space="0" w:color="auto"/>
            <w:bottom w:val="none" w:sz="0" w:space="0" w:color="auto"/>
            <w:right w:val="none" w:sz="0" w:space="0" w:color="auto"/>
          </w:divBdr>
        </w:div>
        <w:div w:id="1150829469">
          <w:marLeft w:val="1800"/>
          <w:marRight w:val="0"/>
          <w:marTop w:val="100"/>
          <w:marBottom w:val="0"/>
          <w:divBdr>
            <w:top w:val="none" w:sz="0" w:space="0" w:color="auto"/>
            <w:left w:val="none" w:sz="0" w:space="0" w:color="auto"/>
            <w:bottom w:val="none" w:sz="0" w:space="0" w:color="auto"/>
            <w:right w:val="none" w:sz="0" w:space="0" w:color="auto"/>
          </w:divBdr>
        </w:div>
      </w:divsChild>
    </w:div>
    <w:div w:id="532962119">
      <w:bodyDiv w:val="1"/>
      <w:marLeft w:val="0"/>
      <w:marRight w:val="0"/>
      <w:marTop w:val="0"/>
      <w:marBottom w:val="0"/>
      <w:divBdr>
        <w:top w:val="none" w:sz="0" w:space="0" w:color="auto"/>
        <w:left w:val="none" w:sz="0" w:space="0" w:color="auto"/>
        <w:bottom w:val="none" w:sz="0" w:space="0" w:color="auto"/>
        <w:right w:val="none" w:sz="0" w:space="0" w:color="auto"/>
      </w:divBdr>
      <w:divsChild>
        <w:div w:id="1877426418">
          <w:marLeft w:val="720"/>
          <w:marRight w:val="0"/>
          <w:marTop w:val="0"/>
          <w:marBottom w:val="0"/>
          <w:divBdr>
            <w:top w:val="none" w:sz="0" w:space="0" w:color="auto"/>
            <w:left w:val="none" w:sz="0" w:space="0" w:color="auto"/>
            <w:bottom w:val="none" w:sz="0" w:space="0" w:color="auto"/>
            <w:right w:val="none" w:sz="0" w:space="0" w:color="auto"/>
          </w:divBdr>
        </w:div>
        <w:div w:id="79453300">
          <w:marLeft w:val="1800"/>
          <w:marRight w:val="0"/>
          <w:marTop w:val="100"/>
          <w:marBottom w:val="0"/>
          <w:divBdr>
            <w:top w:val="none" w:sz="0" w:space="0" w:color="auto"/>
            <w:left w:val="none" w:sz="0" w:space="0" w:color="auto"/>
            <w:bottom w:val="none" w:sz="0" w:space="0" w:color="auto"/>
            <w:right w:val="none" w:sz="0" w:space="0" w:color="auto"/>
          </w:divBdr>
        </w:div>
        <w:div w:id="2052535490">
          <w:marLeft w:val="1800"/>
          <w:marRight w:val="0"/>
          <w:marTop w:val="100"/>
          <w:marBottom w:val="0"/>
          <w:divBdr>
            <w:top w:val="none" w:sz="0" w:space="0" w:color="auto"/>
            <w:left w:val="none" w:sz="0" w:space="0" w:color="auto"/>
            <w:bottom w:val="none" w:sz="0" w:space="0" w:color="auto"/>
            <w:right w:val="none" w:sz="0" w:space="0" w:color="auto"/>
          </w:divBdr>
        </w:div>
        <w:div w:id="568426252">
          <w:marLeft w:val="1800"/>
          <w:marRight w:val="0"/>
          <w:marTop w:val="100"/>
          <w:marBottom w:val="0"/>
          <w:divBdr>
            <w:top w:val="none" w:sz="0" w:space="0" w:color="auto"/>
            <w:left w:val="none" w:sz="0" w:space="0" w:color="auto"/>
            <w:bottom w:val="none" w:sz="0" w:space="0" w:color="auto"/>
            <w:right w:val="none" w:sz="0" w:space="0" w:color="auto"/>
          </w:divBdr>
        </w:div>
        <w:div w:id="810249293">
          <w:marLeft w:val="1800"/>
          <w:marRight w:val="0"/>
          <w:marTop w:val="100"/>
          <w:marBottom w:val="0"/>
          <w:divBdr>
            <w:top w:val="none" w:sz="0" w:space="0" w:color="auto"/>
            <w:left w:val="none" w:sz="0" w:space="0" w:color="auto"/>
            <w:bottom w:val="none" w:sz="0" w:space="0" w:color="auto"/>
            <w:right w:val="none" w:sz="0" w:space="0" w:color="auto"/>
          </w:divBdr>
        </w:div>
        <w:div w:id="1614939527">
          <w:marLeft w:val="1800"/>
          <w:marRight w:val="0"/>
          <w:marTop w:val="100"/>
          <w:marBottom w:val="0"/>
          <w:divBdr>
            <w:top w:val="none" w:sz="0" w:space="0" w:color="auto"/>
            <w:left w:val="none" w:sz="0" w:space="0" w:color="auto"/>
            <w:bottom w:val="none" w:sz="0" w:space="0" w:color="auto"/>
            <w:right w:val="none" w:sz="0" w:space="0" w:color="auto"/>
          </w:divBdr>
        </w:div>
      </w:divsChild>
    </w:div>
    <w:div w:id="665791924">
      <w:bodyDiv w:val="1"/>
      <w:marLeft w:val="0"/>
      <w:marRight w:val="0"/>
      <w:marTop w:val="0"/>
      <w:marBottom w:val="0"/>
      <w:divBdr>
        <w:top w:val="none" w:sz="0" w:space="0" w:color="auto"/>
        <w:left w:val="none" w:sz="0" w:space="0" w:color="auto"/>
        <w:bottom w:val="none" w:sz="0" w:space="0" w:color="auto"/>
        <w:right w:val="none" w:sz="0" w:space="0" w:color="auto"/>
      </w:divBdr>
    </w:div>
    <w:div w:id="701443317">
      <w:bodyDiv w:val="1"/>
      <w:marLeft w:val="0"/>
      <w:marRight w:val="0"/>
      <w:marTop w:val="0"/>
      <w:marBottom w:val="0"/>
      <w:divBdr>
        <w:top w:val="none" w:sz="0" w:space="0" w:color="auto"/>
        <w:left w:val="none" w:sz="0" w:space="0" w:color="auto"/>
        <w:bottom w:val="none" w:sz="0" w:space="0" w:color="auto"/>
        <w:right w:val="none" w:sz="0" w:space="0" w:color="auto"/>
      </w:divBdr>
      <w:divsChild>
        <w:div w:id="209417148">
          <w:marLeft w:val="0"/>
          <w:marRight w:val="0"/>
          <w:marTop w:val="0"/>
          <w:marBottom w:val="0"/>
          <w:divBdr>
            <w:top w:val="none" w:sz="0" w:space="0" w:color="auto"/>
            <w:left w:val="none" w:sz="0" w:space="0" w:color="auto"/>
            <w:bottom w:val="none" w:sz="0" w:space="0" w:color="auto"/>
            <w:right w:val="none" w:sz="0" w:space="0" w:color="auto"/>
          </w:divBdr>
        </w:div>
      </w:divsChild>
    </w:div>
    <w:div w:id="709576799">
      <w:bodyDiv w:val="1"/>
      <w:marLeft w:val="0"/>
      <w:marRight w:val="0"/>
      <w:marTop w:val="0"/>
      <w:marBottom w:val="0"/>
      <w:divBdr>
        <w:top w:val="none" w:sz="0" w:space="0" w:color="auto"/>
        <w:left w:val="none" w:sz="0" w:space="0" w:color="auto"/>
        <w:bottom w:val="none" w:sz="0" w:space="0" w:color="auto"/>
        <w:right w:val="none" w:sz="0" w:space="0" w:color="auto"/>
      </w:divBdr>
    </w:div>
    <w:div w:id="888762837">
      <w:bodyDiv w:val="1"/>
      <w:marLeft w:val="0"/>
      <w:marRight w:val="0"/>
      <w:marTop w:val="0"/>
      <w:marBottom w:val="0"/>
      <w:divBdr>
        <w:top w:val="none" w:sz="0" w:space="0" w:color="auto"/>
        <w:left w:val="none" w:sz="0" w:space="0" w:color="auto"/>
        <w:bottom w:val="none" w:sz="0" w:space="0" w:color="auto"/>
        <w:right w:val="none" w:sz="0" w:space="0" w:color="auto"/>
      </w:divBdr>
    </w:div>
    <w:div w:id="947471662">
      <w:bodyDiv w:val="1"/>
      <w:marLeft w:val="0"/>
      <w:marRight w:val="0"/>
      <w:marTop w:val="0"/>
      <w:marBottom w:val="0"/>
      <w:divBdr>
        <w:top w:val="none" w:sz="0" w:space="0" w:color="auto"/>
        <w:left w:val="none" w:sz="0" w:space="0" w:color="auto"/>
        <w:bottom w:val="none" w:sz="0" w:space="0" w:color="auto"/>
        <w:right w:val="none" w:sz="0" w:space="0" w:color="auto"/>
      </w:divBdr>
    </w:div>
    <w:div w:id="960108745">
      <w:bodyDiv w:val="1"/>
      <w:marLeft w:val="0"/>
      <w:marRight w:val="0"/>
      <w:marTop w:val="0"/>
      <w:marBottom w:val="0"/>
      <w:divBdr>
        <w:top w:val="none" w:sz="0" w:space="0" w:color="auto"/>
        <w:left w:val="none" w:sz="0" w:space="0" w:color="auto"/>
        <w:bottom w:val="none" w:sz="0" w:space="0" w:color="auto"/>
        <w:right w:val="none" w:sz="0" w:space="0" w:color="auto"/>
      </w:divBdr>
    </w:div>
    <w:div w:id="1089691288">
      <w:bodyDiv w:val="1"/>
      <w:marLeft w:val="0"/>
      <w:marRight w:val="0"/>
      <w:marTop w:val="0"/>
      <w:marBottom w:val="0"/>
      <w:divBdr>
        <w:top w:val="none" w:sz="0" w:space="0" w:color="auto"/>
        <w:left w:val="none" w:sz="0" w:space="0" w:color="auto"/>
        <w:bottom w:val="none" w:sz="0" w:space="0" w:color="auto"/>
        <w:right w:val="none" w:sz="0" w:space="0" w:color="auto"/>
      </w:divBdr>
    </w:div>
    <w:div w:id="1290816950">
      <w:bodyDiv w:val="1"/>
      <w:marLeft w:val="0"/>
      <w:marRight w:val="0"/>
      <w:marTop w:val="0"/>
      <w:marBottom w:val="0"/>
      <w:divBdr>
        <w:top w:val="none" w:sz="0" w:space="0" w:color="auto"/>
        <w:left w:val="none" w:sz="0" w:space="0" w:color="auto"/>
        <w:bottom w:val="none" w:sz="0" w:space="0" w:color="auto"/>
        <w:right w:val="none" w:sz="0" w:space="0" w:color="auto"/>
      </w:divBdr>
      <w:divsChild>
        <w:div w:id="1287664122">
          <w:marLeft w:val="720"/>
          <w:marRight w:val="0"/>
          <w:marTop w:val="0"/>
          <w:marBottom w:val="0"/>
          <w:divBdr>
            <w:top w:val="none" w:sz="0" w:space="0" w:color="auto"/>
            <w:left w:val="none" w:sz="0" w:space="0" w:color="auto"/>
            <w:bottom w:val="none" w:sz="0" w:space="0" w:color="auto"/>
            <w:right w:val="none" w:sz="0" w:space="0" w:color="auto"/>
          </w:divBdr>
        </w:div>
      </w:divsChild>
    </w:div>
    <w:div w:id="1487699148">
      <w:bodyDiv w:val="1"/>
      <w:marLeft w:val="0"/>
      <w:marRight w:val="0"/>
      <w:marTop w:val="0"/>
      <w:marBottom w:val="0"/>
      <w:divBdr>
        <w:top w:val="none" w:sz="0" w:space="0" w:color="auto"/>
        <w:left w:val="none" w:sz="0" w:space="0" w:color="auto"/>
        <w:bottom w:val="none" w:sz="0" w:space="0" w:color="auto"/>
        <w:right w:val="none" w:sz="0" w:space="0" w:color="auto"/>
      </w:divBdr>
    </w:div>
    <w:div w:id="1521049722">
      <w:bodyDiv w:val="1"/>
      <w:marLeft w:val="0"/>
      <w:marRight w:val="0"/>
      <w:marTop w:val="0"/>
      <w:marBottom w:val="0"/>
      <w:divBdr>
        <w:top w:val="none" w:sz="0" w:space="0" w:color="auto"/>
        <w:left w:val="none" w:sz="0" w:space="0" w:color="auto"/>
        <w:bottom w:val="none" w:sz="0" w:space="0" w:color="auto"/>
        <w:right w:val="none" w:sz="0" w:space="0" w:color="auto"/>
      </w:divBdr>
    </w:div>
    <w:div w:id="1650593631">
      <w:bodyDiv w:val="1"/>
      <w:marLeft w:val="0"/>
      <w:marRight w:val="0"/>
      <w:marTop w:val="0"/>
      <w:marBottom w:val="0"/>
      <w:divBdr>
        <w:top w:val="none" w:sz="0" w:space="0" w:color="auto"/>
        <w:left w:val="none" w:sz="0" w:space="0" w:color="auto"/>
        <w:bottom w:val="none" w:sz="0" w:space="0" w:color="auto"/>
        <w:right w:val="none" w:sz="0" w:space="0" w:color="auto"/>
      </w:divBdr>
      <w:divsChild>
        <w:div w:id="2062122571">
          <w:marLeft w:val="720"/>
          <w:marRight w:val="0"/>
          <w:marTop w:val="0"/>
          <w:marBottom w:val="0"/>
          <w:divBdr>
            <w:top w:val="none" w:sz="0" w:space="0" w:color="auto"/>
            <w:left w:val="none" w:sz="0" w:space="0" w:color="auto"/>
            <w:bottom w:val="none" w:sz="0" w:space="0" w:color="auto"/>
            <w:right w:val="none" w:sz="0" w:space="0" w:color="auto"/>
          </w:divBdr>
        </w:div>
        <w:div w:id="1082261907">
          <w:marLeft w:val="1973"/>
          <w:marRight w:val="0"/>
          <w:marTop w:val="100"/>
          <w:marBottom w:val="0"/>
          <w:divBdr>
            <w:top w:val="none" w:sz="0" w:space="0" w:color="auto"/>
            <w:left w:val="none" w:sz="0" w:space="0" w:color="auto"/>
            <w:bottom w:val="none" w:sz="0" w:space="0" w:color="auto"/>
            <w:right w:val="none" w:sz="0" w:space="0" w:color="auto"/>
          </w:divBdr>
        </w:div>
      </w:divsChild>
    </w:div>
    <w:div w:id="17060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bailey@oneluxstudio.com" TargetMode="External"/><Relationship Id="rId18" Type="http://schemas.openxmlformats.org/officeDocument/2006/relationships/hyperlink" Target="https://teams.microsoft.com/l/team/19%3aKMleRbAtrEAu1N0HzdWt_R8FCMc_WjlV58mrFRjV8fA1%40thread.tacv2/conversations?groupId=edefc94e-e6ed-4695-a40b-c7af90c71fd8&amp;tenantId=173eec12-7e3d-46d0-b83f-5a74246b3037"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mailto:mjouaneh@lutron.com" TargetMode="External"/><Relationship Id="rId17" Type="http://schemas.openxmlformats.org/officeDocument/2006/relationships/hyperlink" Target="https://www.iccsafe.org/wp-content/uploads/CodeOfEthics.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ccsafe.org/wp-content/uploads/CP07-04.pdf" TargetMode="External"/><Relationship Id="rId20" Type="http://schemas.openxmlformats.org/officeDocument/2006/relationships/hyperlink" Target="https://www.iccsafe.org/wp-content/uploads/2021-Public-Input-Complete-Monograp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PowerPoint_Presentation.pptx"/><Relationship Id="rId5" Type="http://schemas.openxmlformats.org/officeDocument/2006/relationships/numbering" Target="numbering.xml"/><Relationship Id="rId15" Type="http://schemas.openxmlformats.org/officeDocument/2006/relationships/hyperlink" Target="https://www.iccsafe.org/wp-content/uploads/PPG-12-AntiTrust-Compliance-Guidelines.pdf" TargetMode="External"/><Relationship Id="rId23"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yperlink" Target="https://www.iccsafe.org/products-and-services/codes-standards/ener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el.myer@pnnl.gov"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13369247586041A72BE2D981CB1058" ma:contentTypeVersion="12" ma:contentTypeDescription="Create a new document." ma:contentTypeScope="" ma:versionID="8eef619e823aa3f243e0ce75090829f5">
  <xsd:schema xmlns:xsd="http://www.w3.org/2001/XMLSchema" xmlns:xs="http://www.w3.org/2001/XMLSchema" xmlns:p="http://schemas.microsoft.com/office/2006/metadata/properties" xmlns:ns2="c66e0021-0e84-401f-bbc7-1899783a4adc" xmlns:ns3="e53c870b-78e3-4b0f-91ef-72a046c30b62" targetNamespace="http://schemas.microsoft.com/office/2006/metadata/properties" ma:root="true" ma:fieldsID="2cdb0764fa97e73c91b6d8757f821eb8" ns2:_="" ns3:_="">
    <xsd:import namespace="c66e0021-0e84-401f-bbc7-1899783a4adc"/>
    <xsd:import namespace="e53c870b-78e3-4b0f-91ef-72a046c30b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e0021-0e84-401f-bbc7-1899783a4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3c870b-78e3-4b0f-91ef-72a046c30b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5BA82-B673-4AA3-AC1C-155BA391093B}">
  <ds:schemaRefs>
    <ds:schemaRef ds:uri="http://schemas.microsoft.com/sharepoint/v3/contenttype/forms"/>
  </ds:schemaRefs>
</ds:datastoreItem>
</file>

<file path=customXml/itemProps2.xml><?xml version="1.0" encoding="utf-8"?>
<ds:datastoreItem xmlns:ds="http://schemas.openxmlformats.org/officeDocument/2006/customXml" ds:itemID="{A26CB576-C1C8-4D2F-9AC2-F0B8628A0F7B}"/>
</file>

<file path=customXml/itemProps3.xml><?xml version="1.0" encoding="utf-8"?>
<ds:datastoreItem xmlns:ds="http://schemas.openxmlformats.org/officeDocument/2006/customXml" ds:itemID="{47F8485C-914F-4DCD-977E-A0F6DF87E58F}">
  <ds:schemaRef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0b706170-39a7-486c-9ca9-ef6c7a2bdda8"/>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CD7F0F0-FDCE-457B-9F8B-85F1BFD1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International Code Council</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Wirtschoreck</dc:creator>
  <cp:keywords/>
  <dc:description/>
  <cp:lastModifiedBy>Michael Jouaneh</cp:lastModifiedBy>
  <cp:revision>2</cp:revision>
  <dcterms:created xsi:type="dcterms:W3CDTF">2022-05-23T21:00:00Z</dcterms:created>
  <dcterms:modified xsi:type="dcterms:W3CDTF">2022-05-23T21:00:00Z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0x0101008C13369247586041A72BE2D981CB1058</vt:lpwstr>
  </property>
</Properties>
</file>