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9551" w14:textId="22F6162B" w:rsidR="007807FA" w:rsidRDefault="00B973F5" w:rsidP="00B973F5">
      <w:pPr>
        <w:pStyle w:val="Title"/>
      </w:pPr>
      <w:r>
        <w:t>RE</w:t>
      </w:r>
      <w:r w:rsidR="0030027C">
        <w:t>2</w:t>
      </w:r>
      <w:r>
        <w:t>D-</w:t>
      </w:r>
      <w:r w:rsidR="007807FA">
        <w:t>66</w:t>
      </w:r>
      <w:r>
        <w:t>-2</w:t>
      </w:r>
      <w:r w:rsidR="0030027C">
        <w:t>3 MOD</w:t>
      </w:r>
      <w:r w:rsidR="006C680A">
        <w:t>1</w:t>
      </w:r>
      <w:r w:rsidR="00412F0C">
        <w:t xml:space="preserve"> </w:t>
      </w:r>
    </w:p>
    <w:p w14:paraId="25CD1934" w14:textId="5DE359FC" w:rsidR="007807FA" w:rsidRPr="006C680A" w:rsidRDefault="00E3320D" w:rsidP="007807FA">
      <w:pPr>
        <w:pStyle w:val="Title"/>
        <w:spacing w:before="0"/>
        <w:rPr>
          <w:b w:val="0"/>
          <w:bCs w:val="0"/>
          <w:sz w:val="32"/>
          <w:szCs w:val="32"/>
        </w:rPr>
      </w:pPr>
      <w:r w:rsidRPr="006C680A">
        <w:rPr>
          <w:b w:val="0"/>
          <w:bCs w:val="0"/>
          <w:sz w:val="32"/>
          <w:szCs w:val="32"/>
        </w:rPr>
        <w:t>C</w:t>
      </w:r>
      <w:r w:rsidR="007807FA" w:rsidRPr="006C680A">
        <w:rPr>
          <w:b w:val="0"/>
          <w:bCs w:val="0"/>
          <w:sz w:val="32"/>
          <w:szCs w:val="32"/>
        </w:rPr>
        <w:t xml:space="preserve">hanges are </w:t>
      </w:r>
      <w:r w:rsidR="006C680A" w:rsidRPr="006C680A">
        <w:rPr>
          <w:b w:val="0"/>
          <w:bCs w:val="0"/>
          <w:sz w:val="32"/>
          <w:szCs w:val="32"/>
        </w:rPr>
        <w:t xml:space="preserve">highlighted in </w:t>
      </w:r>
      <w:r w:rsidR="006C680A" w:rsidRPr="006C680A">
        <w:rPr>
          <w:b w:val="0"/>
          <w:bCs w:val="0"/>
          <w:sz w:val="32"/>
          <w:szCs w:val="32"/>
          <w:highlight w:val="yellow"/>
        </w:rPr>
        <w:t>yellow</w:t>
      </w:r>
      <w:r w:rsidR="006C680A" w:rsidRPr="006C680A">
        <w:rPr>
          <w:b w:val="0"/>
          <w:bCs w:val="0"/>
          <w:sz w:val="32"/>
          <w:szCs w:val="32"/>
        </w:rPr>
        <w:t xml:space="preserve"> </w:t>
      </w:r>
      <w:r w:rsidR="006C680A">
        <w:rPr>
          <w:b w:val="0"/>
          <w:bCs w:val="0"/>
          <w:sz w:val="32"/>
          <w:szCs w:val="32"/>
        </w:rPr>
        <w:t xml:space="preserve">and </w:t>
      </w:r>
      <w:r w:rsidR="006C680A" w:rsidRPr="006C680A">
        <w:rPr>
          <w:b w:val="0"/>
          <w:bCs w:val="0"/>
          <w:sz w:val="32"/>
          <w:szCs w:val="32"/>
        </w:rPr>
        <w:t>shown relative to RED2-59</w:t>
      </w:r>
    </w:p>
    <w:p w14:paraId="02BB4708" w14:textId="4AC5769F" w:rsidR="00B973F5" w:rsidRDefault="007807FA" w:rsidP="007807FA">
      <w:pPr>
        <w:pStyle w:val="Title"/>
        <w:spacing w:before="0"/>
        <w:rPr>
          <w:sz w:val="24"/>
          <w:szCs w:val="24"/>
        </w:rPr>
      </w:pPr>
      <w:r w:rsidRPr="007807FA">
        <w:rPr>
          <w:sz w:val="24"/>
          <w:szCs w:val="24"/>
        </w:rPr>
        <w:t xml:space="preserve"> (RE2D-59 changes </w:t>
      </w:r>
      <w:r w:rsidR="006C680A">
        <w:rPr>
          <w:sz w:val="24"/>
          <w:szCs w:val="24"/>
        </w:rPr>
        <w:t xml:space="preserve">approved by the Modeling Subcommittee </w:t>
      </w:r>
      <w:r w:rsidRPr="007807FA">
        <w:rPr>
          <w:sz w:val="24"/>
          <w:szCs w:val="24"/>
        </w:rPr>
        <w:t xml:space="preserve">are </w:t>
      </w:r>
      <w:r w:rsidR="009A71E5" w:rsidRPr="007807FA">
        <w:rPr>
          <w:sz w:val="24"/>
          <w:szCs w:val="24"/>
        </w:rPr>
        <w:t xml:space="preserve">shown </w:t>
      </w:r>
      <w:r w:rsidR="00412F0C" w:rsidRPr="007807FA">
        <w:rPr>
          <w:sz w:val="24"/>
          <w:szCs w:val="24"/>
        </w:rPr>
        <w:t xml:space="preserve">in </w:t>
      </w:r>
      <w:r w:rsidR="00412F0C" w:rsidRPr="007807FA">
        <w:rPr>
          <w:color w:val="FF0000"/>
          <w:sz w:val="24"/>
          <w:szCs w:val="24"/>
        </w:rPr>
        <w:t>red</w:t>
      </w:r>
      <w:r w:rsidR="009D0F31" w:rsidRPr="007807FA">
        <w:rPr>
          <w:color w:val="FF0000"/>
          <w:sz w:val="24"/>
          <w:szCs w:val="24"/>
        </w:rPr>
        <w:t xml:space="preserve"> </w:t>
      </w:r>
      <w:r w:rsidR="009D0F31" w:rsidRPr="007807FA">
        <w:rPr>
          <w:color w:val="auto"/>
          <w:sz w:val="24"/>
          <w:szCs w:val="24"/>
        </w:rPr>
        <w:t>and</w:t>
      </w:r>
      <w:r w:rsidR="009D0F31" w:rsidRPr="007807FA">
        <w:rPr>
          <w:color w:val="4472C4" w:themeColor="accent1"/>
          <w:sz w:val="24"/>
          <w:szCs w:val="24"/>
        </w:rPr>
        <w:t xml:space="preserve"> blue</w:t>
      </w:r>
      <w:r w:rsidRPr="007807FA">
        <w:rPr>
          <w:color w:val="auto"/>
          <w:sz w:val="24"/>
          <w:szCs w:val="24"/>
        </w:rPr>
        <w:t xml:space="preserve"> for context</w:t>
      </w:r>
      <w:r w:rsidR="00412F0C" w:rsidRPr="007807FA">
        <w:rPr>
          <w:sz w:val="24"/>
          <w:szCs w:val="24"/>
        </w:rPr>
        <w:t>)</w:t>
      </w:r>
    </w:p>
    <w:p w14:paraId="65A0AAB6" w14:textId="77777777" w:rsidR="00B973F5" w:rsidRDefault="00B973F5" w:rsidP="00B973F5">
      <w:pPr>
        <w:pStyle w:val="FirstParagraph"/>
      </w:pPr>
      <w:r>
        <w:rPr>
          <w:b/>
        </w:rPr>
        <w:t>IECC RE: TABLE R408.2</w:t>
      </w:r>
    </w:p>
    <w:p w14:paraId="0695D8C5" w14:textId="77777777" w:rsidR="00B973F5" w:rsidRDefault="00B973F5" w:rsidP="00B973F5">
      <w:pPr>
        <w:pStyle w:val="Compact"/>
      </w:pPr>
      <w:r>
        <w:t>2024 International Energy Code [RE] [RE Project] R3</w:t>
      </w:r>
    </w:p>
    <w:p w14:paraId="3DA9AA4D" w14:textId="77777777" w:rsidR="00B973F5" w:rsidRDefault="00B973F5" w:rsidP="00B973F5">
      <w:pPr>
        <w:pStyle w:val="Compact"/>
      </w:pPr>
      <w:r>
        <w:rPr>
          <w:b/>
        </w:rPr>
        <w:t>Revise as follows:</w:t>
      </w:r>
    </w:p>
    <w:p w14:paraId="30F7104F" w14:textId="77777777" w:rsidR="00B973F5" w:rsidRDefault="00B973F5" w:rsidP="00B973F5">
      <w:pPr>
        <w:pStyle w:val="Compact"/>
      </w:pPr>
      <w:r>
        <w:t xml:space="preserve"> TABLE R408.2 CREDITS FOR ADDITIONAL ENERGY EFFICIENCY</w:t>
      </w:r>
    </w:p>
    <w:tbl>
      <w:tblPr>
        <w:tblStyle w:val="Table"/>
        <w:tblW w:w="5000" w:type="pct"/>
        <w:tblLook w:val="07C0" w:firstRow="0" w:lastRow="1" w:firstColumn="1" w:lastColumn="1" w:noHBand="1" w:noVBand="1"/>
      </w:tblPr>
      <w:tblGrid>
        <w:gridCol w:w="1445"/>
        <w:gridCol w:w="1351"/>
        <w:gridCol w:w="888"/>
        <w:gridCol w:w="887"/>
        <w:gridCol w:w="887"/>
        <w:gridCol w:w="887"/>
        <w:gridCol w:w="887"/>
        <w:gridCol w:w="887"/>
        <w:gridCol w:w="887"/>
        <w:gridCol w:w="887"/>
        <w:gridCol w:w="887"/>
      </w:tblGrid>
      <w:tr w:rsidR="00B973F5" w14:paraId="2CF1DD33" w14:textId="77777777" w:rsidTr="001B6C0B">
        <w:tc>
          <w:tcPr>
            <w:tcW w:w="0" w:type="auto"/>
          </w:tcPr>
          <w:p w14:paraId="1139735B" w14:textId="77777777" w:rsidR="00B973F5" w:rsidRDefault="00B973F5" w:rsidP="004D6CD4">
            <w:pPr>
              <w:pStyle w:val="Compact"/>
            </w:pPr>
            <w:r>
              <w:t>Measure Number</w:t>
            </w:r>
          </w:p>
        </w:tc>
        <w:tc>
          <w:tcPr>
            <w:tcW w:w="0" w:type="auto"/>
          </w:tcPr>
          <w:p w14:paraId="640B1690" w14:textId="77777777" w:rsidR="00B973F5" w:rsidRDefault="00B973F5" w:rsidP="004D6CD4">
            <w:pPr>
              <w:pStyle w:val="Compact"/>
            </w:pPr>
            <w:r>
              <w:t>Measure Description</w:t>
            </w:r>
          </w:p>
        </w:tc>
        <w:tc>
          <w:tcPr>
            <w:tcW w:w="0" w:type="auto"/>
          </w:tcPr>
          <w:p w14:paraId="186D8E79" w14:textId="77777777" w:rsidR="00B973F5" w:rsidRDefault="00B973F5" w:rsidP="004D6CD4">
            <w:pPr>
              <w:pStyle w:val="Compact"/>
            </w:pPr>
            <w:r>
              <w:t>Credit Value</w:t>
            </w:r>
          </w:p>
        </w:tc>
        <w:tc>
          <w:tcPr>
            <w:tcW w:w="0" w:type="auto"/>
          </w:tcPr>
          <w:p w14:paraId="3DFF6A9C" w14:textId="77777777" w:rsidR="00B973F5" w:rsidRDefault="00B973F5" w:rsidP="004D6CD4">
            <w:pPr>
              <w:pStyle w:val="Compact"/>
            </w:pPr>
            <w:r>
              <w:t> </w:t>
            </w:r>
          </w:p>
        </w:tc>
        <w:tc>
          <w:tcPr>
            <w:tcW w:w="0" w:type="auto"/>
          </w:tcPr>
          <w:p w14:paraId="0AA9B46C" w14:textId="77777777" w:rsidR="00B973F5" w:rsidRDefault="00B973F5" w:rsidP="004D6CD4">
            <w:pPr>
              <w:pStyle w:val="Compact"/>
            </w:pPr>
            <w:r>
              <w:t> </w:t>
            </w:r>
          </w:p>
        </w:tc>
        <w:tc>
          <w:tcPr>
            <w:tcW w:w="0" w:type="auto"/>
          </w:tcPr>
          <w:p w14:paraId="2B7B4D3B" w14:textId="77777777" w:rsidR="00B973F5" w:rsidRDefault="00B973F5" w:rsidP="004D6CD4">
            <w:pPr>
              <w:pStyle w:val="Compact"/>
            </w:pPr>
            <w:r>
              <w:t> </w:t>
            </w:r>
          </w:p>
        </w:tc>
        <w:tc>
          <w:tcPr>
            <w:tcW w:w="0" w:type="auto"/>
          </w:tcPr>
          <w:p w14:paraId="344E9A8A" w14:textId="77777777" w:rsidR="00B973F5" w:rsidRDefault="00B973F5" w:rsidP="004D6CD4">
            <w:pPr>
              <w:pStyle w:val="Compact"/>
            </w:pPr>
            <w:r>
              <w:t> </w:t>
            </w:r>
          </w:p>
        </w:tc>
        <w:tc>
          <w:tcPr>
            <w:tcW w:w="0" w:type="auto"/>
          </w:tcPr>
          <w:p w14:paraId="468B6C43" w14:textId="77777777" w:rsidR="00B973F5" w:rsidRDefault="00B973F5" w:rsidP="004D6CD4">
            <w:pPr>
              <w:pStyle w:val="Compact"/>
            </w:pPr>
            <w:r>
              <w:t> </w:t>
            </w:r>
          </w:p>
        </w:tc>
        <w:tc>
          <w:tcPr>
            <w:tcW w:w="0" w:type="auto"/>
          </w:tcPr>
          <w:p w14:paraId="6DC50ECB" w14:textId="77777777" w:rsidR="00B973F5" w:rsidRDefault="00B973F5" w:rsidP="004D6CD4">
            <w:pPr>
              <w:pStyle w:val="Compact"/>
            </w:pPr>
            <w:r>
              <w:t> </w:t>
            </w:r>
          </w:p>
        </w:tc>
        <w:tc>
          <w:tcPr>
            <w:tcW w:w="0" w:type="auto"/>
          </w:tcPr>
          <w:p w14:paraId="3BD57463" w14:textId="77777777" w:rsidR="00B973F5" w:rsidRDefault="00B973F5" w:rsidP="004D6CD4">
            <w:pPr>
              <w:pStyle w:val="Compact"/>
            </w:pPr>
            <w:r>
              <w:t> </w:t>
            </w:r>
          </w:p>
        </w:tc>
        <w:tc>
          <w:tcPr>
            <w:tcW w:w="0" w:type="auto"/>
          </w:tcPr>
          <w:p w14:paraId="06DED083" w14:textId="77777777" w:rsidR="00B973F5" w:rsidRDefault="00B973F5" w:rsidP="004D6CD4">
            <w:pPr>
              <w:pStyle w:val="Compact"/>
            </w:pPr>
            <w:r>
              <w:t> </w:t>
            </w:r>
          </w:p>
        </w:tc>
      </w:tr>
      <w:tr w:rsidR="00B973F5" w14:paraId="6773BD46" w14:textId="77777777" w:rsidTr="001B6C0B">
        <w:tc>
          <w:tcPr>
            <w:tcW w:w="0" w:type="auto"/>
          </w:tcPr>
          <w:p w14:paraId="55BFBC6D" w14:textId="77777777" w:rsidR="00B973F5" w:rsidRPr="003D5626" w:rsidRDefault="00B973F5" w:rsidP="004D6CD4">
            <w:pPr>
              <w:pStyle w:val="Compact"/>
              <w:rPr>
                <w:color w:val="auto"/>
              </w:rPr>
            </w:pPr>
            <w:r w:rsidRPr="003D5626">
              <w:rPr>
                <w:color w:val="auto"/>
              </w:rPr>
              <w:t> </w:t>
            </w:r>
          </w:p>
        </w:tc>
        <w:tc>
          <w:tcPr>
            <w:tcW w:w="0" w:type="auto"/>
          </w:tcPr>
          <w:p w14:paraId="37AC85B4" w14:textId="77777777" w:rsidR="00B973F5" w:rsidRPr="003D5626" w:rsidRDefault="00B973F5" w:rsidP="004D6CD4">
            <w:pPr>
              <w:pStyle w:val="Compact"/>
              <w:rPr>
                <w:color w:val="auto"/>
              </w:rPr>
            </w:pPr>
            <w:r w:rsidRPr="003D5626">
              <w:rPr>
                <w:color w:val="auto"/>
              </w:rPr>
              <w:t> </w:t>
            </w:r>
          </w:p>
        </w:tc>
        <w:tc>
          <w:tcPr>
            <w:tcW w:w="0" w:type="auto"/>
          </w:tcPr>
          <w:p w14:paraId="709217A4" w14:textId="77777777" w:rsidR="00B973F5" w:rsidRPr="003D5626" w:rsidRDefault="00B973F5" w:rsidP="004D6CD4">
            <w:pPr>
              <w:pStyle w:val="Compact"/>
              <w:rPr>
                <w:color w:val="auto"/>
              </w:rPr>
            </w:pPr>
            <w:r w:rsidRPr="003D5626">
              <w:rPr>
                <w:color w:val="auto"/>
              </w:rPr>
              <w:t>Climate Zone 0 &amp; 1</w:t>
            </w:r>
          </w:p>
        </w:tc>
        <w:tc>
          <w:tcPr>
            <w:tcW w:w="0" w:type="auto"/>
          </w:tcPr>
          <w:p w14:paraId="2FA1D2D5" w14:textId="77777777" w:rsidR="00B973F5" w:rsidRPr="003D5626" w:rsidRDefault="00B973F5" w:rsidP="004D6CD4">
            <w:pPr>
              <w:pStyle w:val="Compact"/>
              <w:rPr>
                <w:color w:val="auto"/>
              </w:rPr>
            </w:pPr>
            <w:r w:rsidRPr="003D5626">
              <w:rPr>
                <w:color w:val="auto"/>
              </w:rPr>
              <w:t>Climate Zone 2</w:t>
            </w:r>
          </w:p>
        </w:tc>
        <w:tc>
          <w:tcPr>
            <w:tcW w:w="0" w:type="auto"/>
          </w:tcPr>
          <w:p w14:paraId="6E2210B7" w14:textId="77777777" w:rsidR="00B973F5" w:rsidRPr="003D5626" w:rsidRDefault="00B973F5" w:rsidP="004D6CD4">
            <w:pPr>
              <w:pStyle w:val="Compact"/>
              <w:rPr>
                <w:color w:val="auto"/>
              </w:rPr>
            </w:pPr>
            <w:r w:rsidRPr="003D5626">
              <w:rPr>
                <w:color w:val="auto"/>
              </w:rPr>
              <w:t>Climate Zone 3</w:t>
            </w:r>
          </w:p>
        </w:tc>
        <w:tc>
          <w:tcPr>
            <w:tcW w:w="0" w:type="auto"/>
          </w:tcPr>
          <w:p w14:paraId="2BE8266E" w14:textId="77777777" w:rsidR="00B973F5" w:rsidRPr="003D5626" w:rsidRDefault="00B973F5" w:rsidP="004D6CD4">
            <w:pPr>
              <w:pStyle w:val="Compact"/>
              <w:rPr>
                <w:color w:val="auto"/>
              </w:rPr>
            </w:pPr>
            <w:r w:rsidRPr="003D5626">
              <w:rPr>
                <w:color w:val="auto"/>
              </w:rPr>
              <w:t>Climate Zone 4 except Marine</w:t>
            </w:r>
          </w:p>
        </w:tc>
        <w:tc>
          <w:tcPr>
            <w:tcW w:w="0" w:type="auto"/>
          </w:tcPr>
          <w:p w14:paraId="04171DCF" w14:textId="77777777" w:rsidR="00B973F5" w:rsidRPr="003D5626" w:rsidRDefault="00B973F5" w:rsidP="004D6CD4">
            <w:pPr>
              <w:pStyle w:val="Compact"/>
              <w:rPr>
                <w:color w:val="auto"/>
              </w:rPr>
            </w:pPr>
            <w:r w:rsidRPr="003D5626">
              <w:rPr>
                <w:color w:val="auto"/>
              </w:rPr>
              <w:t>Climate Zone 4 Marine</w:t>
            </w:r>
          </w:p>
        </w:tc>
        <w:tc>
          <w:tcPr>
            <w:tcW w:w="0" w:type="auto"/>
          </w:tcPr>
          <w:p w14:paraId="05DF4B7F" w14:textId="77777777" w:rsidR="00B973F5" w:rsidRPr="003D5626" w:rsidRDefault="00B973F5" w:rsidP="004D6CD4">
            <w:pPr>
              <w:pStyle w:val="Compact"/>
              <w:rPr>
                <w:color w:val="auto"/>
              </w:rPr>
            </w:pPr>
            <w:r w:rsidRPr="003D5626">
              <w:rPr>
                <w:color w:val="auto"/>
              </w:rPr>
              <w:t>Climate Zone 5</w:t>
            </w:r>
          </w:p>
        </w:tc>
        <w:tc>
          <w:tcPr>
            <w:tcW w:w="0" w:type="auto"/>
          </w:tcPr>
          <w:p w14:paraId="625FEA93" w14:textId="77777777" w:rsidR="00B973F5" w:rsidRPr="003D5626" w:rsidRDefault="00B973F5" w:rsidP="004D6CD4">
            <w:pPr>
              <w:pStyle w:val="Compact"/>
              <w:rPr>
                <w:color w:val="auto"/>
              </w:rPr>
            </w:pPr>
            <w:r w:rsidRPr="003D5626">
              <w:rPr>
                <w:color w:val="auto"/>
              </w:rPr>
              <w:t>Climate Zone 6</w:t>
            </w:r>
          </w:p>
        </w:tc>
        <w:tc>
          <w:tcPr>
            <w:tcW w:w="0" w:type="auto"/>
          </w:tcPr>
          <w:p w14:paraId="14B70663" w14:textId="77777777" w:rsidR="00B973F5" w:rsidRPr="003D5626" w:rsidRDefault="00B973F5" w:rsidP="004D6CD4">
            <w:pPr>
              <w:pStyle w:val="Compact"/>
              <w:rPr>
                <w:color w:val="auto"/>
              </w:rPr>
            </w:pPr>
            <w:r w:rsidRPr="003D5626">
              <w:rPr>
                <w:color w:val="auto"/>
              </w:rPr>
              <w:t>Climate Zone 7</w:t>
            </w:r>
          </w:p>
        </w:tc>
        <w:tc>
          <w:tcPr>
            <w:tcW w:w="0" w:type="auto"/>
          </w:tcPr>
          <w:p w14:paraId="4C7CB68A" w14:textId="77777777" w:rsidR="00B973F5" w:rsidRPr="003D5626" w:rsidRDefault="00B973F5" w:rsidP="004D6CD4">
            <w:pPr>
              <w:pStyle w:val="Compact"/>
              <w:rPr>
                <w:color w:val="auto"/>
              </w:rPr>
            </w:pPr>
            <w:r w:rsidRPr="003D5626">
              <w:rPr>
                <w:color w:val="auto"/>
              </w:rPr>
              <w:t>Climate Zone 8</w:t>
            </w:r>
          </w:p>
        </w:tc>
      </w:tr>
      <w:tr w:rsidR="004D579E" w:rsidRPr="006D37A1" w14:paraId="1538B18D" w14:textId="77777777" w:rsidTr="00CF3398">
        <w:tc>
          <w:tcPr>
            <w:tcW w:w="0" w:type="auto"/>
            <w:gridSpan w:val="11"/>
          </w:tcPr>
          <w:p w14:paraId="3FAE1A6E" w14:textId="5DB2CA80" w:rsidR="004D579E" w:rsidRPr="006D37A1" w:rsidRDefault="006D37A1" w:rsidP="004D579E">
            <w:pPr>
              <w:pStyle w:val="Compact"/>
              <w:jc w:val="center"/>
              <w:rPr>
                <w:i/>
                <w:iCs/>
                <w:color w:val="auto"/>
              </w:rPr>
            </w:pPr>
            <w:r w:rsidRPr="006D37A1">
              <w:rPr>
                <w:i/>
                <w:iCs/>
                <w:color w:val="auto"/>
                <w:highlight w:val="lightGray"/>
              </w:rPr>
              <w:t xml:space="preserve">Note: </w:t>
            </w:r>
            <w:r w:rsidR="004D579E" w:rsidRPr="006D37A1">
              <w:rPr>
                <w:i/>
                <w:iCs/>
                <w:color w:val="auto"/>
                <w:highlight w:val="lightGray"/>
              </w:rPr>
              <w:t>Rows not shown -- no changes</w:t>
            </w:r>
          </w:p>
        </w:tc>
      </w:tr>
      <w:tr w:rsidR="00B973F5" w14:paraId="625509C7" w14:textId="77777777" w:rsidTr="001B6C0B">
        <w:tc>
          <w:tcPr>
            <w:tcW w:w="0" w:type="auto"/>
          </w:tcPr>
          <w:p w14:paraId="51178A20" w14:textId="59178F4D" w:rsidR="00B973F5" w:rsidRPr="003D5626" w:rsidRDefault="00B973F5" w:rsidP="004D6CD4">
            <w:pPr>
              <w:pStyle w:val="Compact"/>
              <w:rPr>
                <w:color w:val="auto"/>
              </w:rPr>
            </w:pPr>
            <w:r w:rsidRPr="003D5626">
              <w:rPr>
                <w:color w:val="auto"/>
              </w:rPr>
              <w:t>R408.2.2(4)</w:t>
            </w:r>
            <w:r w:rsidRPr="003D5626">
              <w:rPr>
                <w:color w:val="auto"/>
                <w:vertAlign w:val="superscript"/>
              </w:rPr>
              <w:t>b</w:t>
            </w:r>
          </w:p>
        </w:tc>
        <w:tc>
          <w:tcPr>
            <w:tcW w:w="0" w:type="auto"/>
          </w:tcPr>
          <w:p w14:paraId="0F1ABCE7" w14:textId="77777777" w:rsidR="00B973F5" w:rsidRPr="003D5626" w:rsidRDefault="00B973F5" w:rsidP="004D6CD4">
            <w:pPr>
              <w:pStyle w:val="Compact"/>
              <w:rPr>
                <w:color w:val="auto"/>
              </w:rPr>
            </w:pPr>
            <w:r w:rsidRPr="003D5626">
              <w:rPr>
                <w:color w:val="auto"/>
              </w:rPr>
              <w:t>High Performance Gas furnace (Option 1)</w:t>
            </w:r>
          </w:p>
        </w:tc>
        <w:tc>
          <w:tcPr>
            <w:tcW w:w="0" w:type="auto"/>
          </w:tcPr>
          <w:p w14:paraId="0B915776" w14:textId="77777777" w:rsidR="00B973F5" w:rsidRPr="00BA19FE" w:rsidRDefault="00B973F5" w:rsidP="004D6CD4">
            <w:pPr>
              <w:pStyle w:val="Compact"/>
              <w:rPr>
                <w:strike/>
                <w:color w:val="auto"/>
              </w:rPr>
            </w:pPr>
            <w:r w:rsidRPr="00BA19FE">
              <w:rPr>
                <w:strike/>
                <w:color w:val="FF0000"/>
              </w:rPr>
              <w:t>NA</w:t>
            </w:r>
          </w:p>
          <w:p w14:paraId="0FCDA424" w14:textId="61D5062F" w:rsidR="00BA19FE" w:rsidRPr="003D5626" w:rsidRDefault="00BA19FE" w:rsidP="004D6CD4">
            <w:pPr>
              <w:pStyle w:val="Compact"/>
              <w:rPr>
                <w:color w:val="auto"/>
              </w:rPr>
            </w:pPr>
            <w:r>
              <w:rPr>
                <w:color w:val="FF0000"/>
                <w:u w:val="single"/>
              </w:rPr>
              <w:t>0</w:t>
            </w:r>
          </w:p>
        </w:tc>
        <w:tc>
          <w:tcPr>
            <w:tcW w:w="0" w:type="auto"/>
          </w:tcPr>
          <w:p w14:paraId="059122D7" w14:textId="3D4E43B3" w:rsidR="00B973F5" w:rsidRDefault="00BA19FE" w:rsidP="004D6CD4">
            <w:pPr>
              <w:pStyle w:val="Compact"/>
              <w:rPr>
                <w:color w:val="auto"/>
              </w:rPr>
            </w:pPr>
            <w:r w:rsidRPr="00BA19FE">
              <w:rPr>
                <w:strike/>
                <w:color w:val="FF0000"/>
              </w:rPr>
              <w:t>NA</w:t>
            </w:r>
            <w:r w:rsidRPr="003D5626">
              <w:rPr>
                <w:color w:val="auto"/>
              </w:rPr>
              <w:t xml:space="preserve"> </w:t>
            </w:r>
          </w:p>
          <w:p w14:paraId="5F1EB1B9" w14:textId="6E95A87D" w:rsidR="00BA19FE" w:rsidRPr="003D5626" w:rsidRDefault="00BA19FE" w:rsidP="004D6CD4">
            <w:pPr>
              <w:pStyle w:val="Compact"/>
              <w:rPr>
                <w:color w:val="auto"/>
              </w:rPr>
            </w:pPr>
            <w:r>
              <w:rPr>
                <w:color w:val="FF0000"/>
                <w:u w:val="single"/>
              </w:rPr>
              <w:t>1</w:t>
            </w:r>
          </w:p>
        </w:tc>
        <w:tc>
          <w:tcPr>
            <w:tcW w:w="0" w:type="auto"/>
          </w:tcPr>
          <w:p w14:paraId="3B391305" w14:textId="693E1A1C" w:rsidR="00B973F5" w:rsidRDefault="00BA19FE" w:rsidP="004D6CD4">
            <w:pPr>
              <w:pStyle w:val="Compact"/>
              <w:rPr>
                <w:color w:val="auto"/>
              </w:rPr>
            </w:pPr>
            <w:r w:rsidRPr="00BA19FE">
              <w:rPr>
                <w:strike/>
                <w:color w:val="FF0000"/>
              </w:rPr>
              <w:t>NA</w:t>
            </w:r>
          </w:p>
          <w:p w14:paraId="3794EC56" w14:textId="53D69121" w:rsidR="00BA19FE" w:rsidRPr="003D5626" w:rsidRDefault="00BA19FE" w:rsidP="004D6CD4">
            <w:pPr>
              <w:pStyle w:val="Compact"/>
              <w:rPr>
                <w:color w:val="auto"/>
              </w:rPr>
            </w:pPr>
            <w:r>
              <w:rPr>
                <w:color w:val="FF0000"/>
                <w:u w:val="single"/>
              </w:rPr>
              <w:t>2</w:t>
            </w:r>
          </w:p>
        </w:tc>
        <w:tc>
          <w:tcPr>
            <w:tcW w:w="0" w:type="auto"/>
          </w:tcPr>
          <w:p w14:paraId="0E3B061A" w14:textId="12EB2B90" w:rsidR="00B973F5" w:rsidRDefault="00BA19FE" w:rsidP="004D6CD4">
            <w:pPr>
              <w:pStyle w:val="Compact"/>
              <w:rPr>
                <w:color w:val="auto"/>
              </w:rPr>
            </w:pPr>
            <w:r w:rsidRPr="00BA19FE">
              <w:rPr>
                <w:strike/>
                <w:color w:val="FF0000"/>
              </w:rPr>
              <w:t>NA</w:t>
            </w:r>
          </w:p>
          <w:p w14:paraId="673B68D2" w14:textId="01472350" w:rsidR="00BA19FE" w:rsidRPr="003D5626" w:rsidRDefault="00BA19FE" w:rsidP="004D6CD4">
            <w:pPr>
              <w:pStyle w:val="Compact"/>
              <w:rPr>
                <w:color w:val="auto"/>
              </w:rPr>
            </w:pPr>
            <w:r>
              <w:rPr>
                <w:color w:val="FF0000"/>
                <w:u w:val="single"/>
              </w:rPr>
              <w:t>5</w:t>
            </w:r>
          </w:p>
        </w:tc>
        <w:tc>
          <w:tcPr>
            <w:tcW w:w="0" w:type="auto"/>
          </w:tcPr>
          <w:p w14:paraId="58BDE925" w14:textId="0C3724C0" w:rsidR="00B973F5" w:rsidRDefault="00BA19FE" w:rsidP="004D6CD4">
            <w:pPr>
              <w:pStyle w:val="Compact"/>
              <w:rPr>
                <w:color w:val="auto"/>
              </w:rPr>
            </w:pPr>
            <w:r w:rsidRPr="00BA19FE">
              <w:rPr>
                <w:strike/>
                <w:color w:val="FF0000"/>
              </w:rPr>
              <w:t>NA</w:t>
            </w:r>
          </w:p>
          <w:p w14:paraId="6D31285D" w14:textId="3D3EC996" w:rsidR="00BA19FE" w:rsidRPr="003D5626" w:rsidRDefault="00BA19FE" w:rsidP="004D6CD4">
            <w:pPr>
              <w:pStyle w:val="Compact"/>
              <w:rPr>
                <w:color w:val="auto"/>
              </w:rPr>
            </w:pPr>
            <w:r>
              <w:rPr>
                <w:color w:val="FF0000"/>
                <w:u w:val="single"/>
              </w:rPr>
              <w:t>3</w:t>
            </w:r>
          </w:p>
        </w:tc>
        <w:tc>
          <w:tcPr>
            <w:tcW w:w="0" w:type="auto"/>
          </w:tcPr>
          <w:p w14:paraId="11E65D17" w14:textId="77777777" w:rsidR="00B973F5" w:rsidRPr="003D5626" w:rsidRDefault="00B973F5" w:rsidP="004D6CD4">
            <w:pPr>
              <w:pStyle w:val="Compact"/>
              <w:rPr>
                <w:color w:val="auto"/>
              </w:rPr>
            </w:pPr>
            <w:r w:rsidRPr="003D5626">
              <w:rPr>
                <w:color w:val="auto"/>
              </w:rPr>
              <w:t>6</w:t>
            </w:r>
          </w:p>
        </w:tc>
        <w:tc>
          <w:tcPr>
            <w:tcW w:w="0" w:type="auto"/>
          </w:tcPr>
          <w:p w14:paraId="4D8E0502" w14:textId="77777777" w:rsidR="00B973F5" w:rsidRPr="003D5626" w:rsidRDefault="00B973F5" w:rsidP="004D6CD4">
            <w:pPr>
              <w:pStyle w:val="Compact"/>
              <w:rPr>
                <w:color w:val="auto"/>
              </w:rPr>
            </w:pPr>
            <w:r w:rsidRPr="003D5626">
              <w:rPr>
                <w:color w:val="auto"/>
              </w:rPr>
              <w:t>7</w:t>
            </w:r>
          </w:p>
        </w:tc>
        <w:tc>
          <w:tcPr>
            <w:tcW w:w="0" w:type="auto"/>
          </w:tcPr>
          <w:p w14:paraId="5C630CC5" w14:textId="77777777" w:rsidR="00B973F5" w:rsidRPr="003D5626" w:rsidRDefault="00B973F5" w:rsidP="004D6CD4">
            <w:pPr>
              <w:pStyle w:val="Compact"/>
              <w:rPr>
                <w:color w:val="auto"/>
              </w:rPr>
            </w:pPr>
            <w:r w:rsidRPr="003D5626">
              <w:rPr>
                <w:color w:val="auto"/>
              </w:rPr>
              <w:t>7</w:t>
            </w:r>
          </w:p>
        </w:tc>
        <w:tc>
          <w:tcPr>
            <w:tcW w:w="0" w:type="auto"/>
          </w:tcPr>
          <w:p w14:paraId="574499F5" w14:textId="02039C5B" w:rsidR="00B973F5" w:rsidRDefault="00BA19FE" w:rsidP="004D6CD4">
            <w:pPr>
              <w:pStyle w:val="Compact"/>
              <w:rPr>
                <w:color w:val="auto"/>
              </w:rPr>
            </w:pPr>
            <w:r w:rsidRPr="00BA19FE">
              <w:rPr>
                <w:strike/>
                <w:color w:val="FF0000"/>
              </w:rPr>
              <w:t>NA</w:t>
            </w:r>
            <w:r w:rsidRPr="003D5626">
              <w:rPr>
                <w:color w:val="auto"/>
              </w:rPr>
              <w:t xml:space="preserve"> </w:t>
            </w:r>
          </w:p>
          <w:p w14:paraId="5EEDC2BF" w14:textId="10C74831" w:rsidR="00BA19FE" w:rsidRPr="003D5626" w:rsidRDefault="00BA19FE" w:rsidP="004D6CD4">
            <w:pPr>
              <w:pStyle w:val="Compact"/>
              <w:rPr>
                <w:color w:val="auto"/>
              </w:rPr>
            </w:pPr>
            <w:r>
              <w:rPr>
                <w:color w:val="FF0000"/>
                <w:u w:val="single"/>
              </w:rPr>
              <w:t>9</w:t>
            </w:r>
          </w:p>
        </w:tc>
      </w:tr>
      <w:tr w:rsidR="00B973F5" w14:paraId="7582A317" w14:textId="77777777" w:rsidTr="001B6C0B">
        <w:tc>
          <w:tcPr>
            <w:tcW w:w="0" w:type="auto"/>
          </w:tcPr>
          <w:p w14:paraId="736502D0" w14:textId="77777777" w:rsidR="00B973F5" w:rsidRPr="003D5626" w:rsidRDefault="00B973F5" w:rsidP="004D6CD4">
            <w:pPr>
              <w:pStyle w:val="Compact"/>
              <w:rPr>
                <w:color w:val="auto"/>
              </w:rPr>
            </w:pPr>
            <w:r w:rsidRPr="003D5626">
              <w:rPr>
                <w:color w:val="auto"/>
              </w:rPr>
              <w:t>R408.2.2(5)</w:t>
            </w:r>
            <w:r w:rsidRPr="003D5626">
              <w:rPr>
                <w:color w:val="auto"/>
                <w:vertAlign w:val="superscript"/>
              </w:rPr>
              <w:t>b</w:t>
            </w:r>
          </w:p>
        </w:tc>
        <w:tc>
          <w:tcPr>
            <w:tcW w:w="0" w:type="auto"/>
          </w:tcPr>
          <w:p w14:paraId="0529D882" w14:textId="77777777" w:rsidR="00B973F5" w:rsidRPr="003D5626" w:rsidRDefault="00B973F5" w:rsidP="004D6CD4">
            <w:pPr>
              <w:pStyle w:val="Compact"/>
              <w:rPr>
                <w:color w:val="auto"/>
              </w:rPr>
            </w:pPr>
            <w:r w:rsidRPr="003D5626">
              <w:rPr>
                <w:color w:val="auto"/>
              </w:rPr>
              <w:t>High Performance Gas furnace (Option 2)</w:t>
            </w:r>
          </w:p>
        </w:tc>
        <w:tc>
          <w:tcPr>
            <w:tcW w:w="0" w:type="auto"/>
          </w:tcPr>
          <w:p w14:paraId="316398EB" w14:textId="77777777" w:rsidR="00B973F5" w:rsidRPr="003D5626" w:rsidRDefault="00B973F5" w:rsidP="004D6CD4">
            <w:pPr>
              <w:pStyle w:val="Compact"/>
              <w:rPr>
                <w:color w:val="auto"/>
              </w:rPr>
            </w:pPr>
            <w:r w:rsidRPr="003D5626">
              <w:rPr>
                <w:color w:val="auto"/>
              </w:rPr>
              <w:t>0</w:t>
            </w:r>
          </w:p>
        </w:tc>
        <w:tc>
          <w:tcPr>
            <w:tcW w:w="0" w:type="auto"/>
          </w:tcPr>
          <w:p w14:paraId="54EE30DC" w14:textId="77777777" w:rsidR="00B973F5" w:rsidRPr="003D5626" w:rsidRDefault="00B973F5" w:rsidP="004D6CD4">
            <w:pPr>
              <w:pStyle w:val="Compact"/>
              <w:rPr>
                <w:color w:val="auto"/>
              </w:rPr>
            </w:pPr>
            <w:r w:rsidRPr="003D5626">
              <w:rPr>
                <w:color w:val="auto"/>
              </w:rPr>
              <w:t>1</w:t>
            </w:r>
          </w:p>
        </w:tc>
        <w:tc>
          <w:tcPr>
            <w:tcW w:w="0" w:type="auto"/>
          </w:tcPr>
          <w:p w14:paraId="50D53852" w14:textId="77777777" w:rsidR="00B973F5" w:rsidRPr="003D5626" w:rsidRDefault="00B973F5" w:rsidP="004D6CD4">
            <w:pPr>
              <w:pStyle w:val="Compact"/>
              <w:rPr>
                <w:color w:val="auto"/>
              </w:rPr>
            </w:pPr>
            <w:r w:rsidRPr="003D5626">
              <w:rPr>
                <w:color w:val="auto"/>
              </w:rPr>
              <w:t>2</w:t>
            </w:r>
          </w:p>
        </w:tc>
        <w:tc>
          <w:tcPr>
            <w:tcW w:w="0" w:type="auto"/>
          </w:tcPr>
          <w:p w14:paraId="1EDE77CF" w14:textId="77777777" w:rsidR="00B973F5" w:rsidRPr="003D5626" w:rsidRDefault="00B973F5" w:rsidP="004D6CD4">
            <w:pPr>
              <w:pStyle w:val="Compact"/>
              <w:rPr>
                <w:color w:val="auto"/>
              </w:rPr>
            </w:pPr>
            <w:r w:rsidRPr="003D5626">
              <w:rPr>
                <w:color w:val="auto"/>
              </w:rPr>
              <w:t>4</w:t>
            </w:r>
          </w:p>
        </w:tc>
        <w:tc>
          <w:tcPr>
            <w:tcW w:w="0" w:type="auto"/>
          </w:tcPr>
          <w:p w14:paraId="57A707C1" w14:textId="77777777" w:rsidR="00B973F5" w:rsidRPr="003D5626" w:rsidRDefault="00B973F5" w:rsidP="004D6CD4">
            <w:pPr>
              <w:pStyle w:val="Compact"/>
              <w:rPr>
                <w:color w:val="auto"/>
              </w:rPr>
            </w:pPr>
            <w:r w:rsidRPr="003D5626">
              <w:rPr>
                <w:color w:val="auto"/>
              </w:rPr>
              <w:t>3</w:t>
            </w:r>
          </w:p>
        </w:tc>
        <w:tc>
          <w:tcPr>
            <w:tcW w:w="0" w:type="auto"/>
          </w:tcPr>
          <w:p w14:paraId="3BF3C566" w14:textId="0A1EEDAE" w:rsidR="00B973F5" w:rsidRDefault="00BA19FE" w:rsidP="004D6CD4">
            <w:pPr>
              <w:pStyle w:val="Compact"/>
              <w:rPr>
                <w:color w:val="auto"/>
              </w:rPr>
            </w:pPr>
            <w:r w:rsidRPr="00BA19FE">
              <w:rPr>
                <w:strike/>
                <w:color w:val="FF0000"/>
              </w:rPr>
              <w:t>NA</w:t>
            </w:r>
          </w:p>
          <w:p w14:paraId="3DE162DC" w14:textId="11A352A5" w:rsidR="00BA19FE" w:rsidRPr="003D5626" w:rsidRDefault="00DC6D7B" w:rsidP="004D6CD4">
            <w:pPr>
              <w:pStyle w:val="Compact"/>
              <w:rPr>
                <w:color w:val="auto"/>
              </w:rPr>
            </w:pPr>
            <w:r>
              <w:rPr>
                <w:color w:val="FF0000"/>
                <w:u w:val="single"/>
              </w:rPr>
              <w:t>5</w:t>
            </w:r>
          </w:p>
        </w:tc>
        <w:tc>
          <w:tcPr>
            <w:tcW w:w="0" w:type="auto"/>
          </w:tcPr>
          <w:p w14:paraId="73078EB8" w14:textId="7376A08F" w:rsidR="00B973F5" w:rsidRDefault="00BA19FE" w:rsidP="004D6CD4">
            <w:pPr>
              <w:pStyle w:val="Compact"/>
              <w:rPr>
                <w:color w:val="auto"/>
              </w:rPr>
            </w:pPr>
            <w:r w:rsidRPr="00BA19FE">
              <w:rPr>
                <w:strike/>
                <w:color w:val="FF0000"/>
              </w:rPr>
              <w:t>NA</w:t>
            </w:r>
            <w:r w:rsidRPr="003D5626">
              <w:rPr>
                <w:color w:val="auto"/>
              </w:rPr>
              <w:t xml:space="preserve"> </w:t>
            </w:r>
          </w:p>
          <w:p w14:paraId="0A9A7368" w14:textId="21D987D6" w:rsidR="00BA19FE" w:rsidRPr="003D5626" w:rsidRDefault="00DC6D7B" w:rsidP="004D6CD4">
            <w:pPr>
              <w:pStyle w:val="Compact"/>
              <w:rPr>
                <w:color w:val="auto"/>
              </w:rPr>
            </w:pPr>
            <w:r>
              <w:rPr>
                <w:color w:val="FF0000"/>
                <w:u w:val="single"/>
              </w:rPr>
              <w:t>6</w:t>
            </w:r>
          </w:p>
        </w:tc>
        <w:tc>
          <w:tcPr>
            <w:tcW w:w="0" w:type="auto"/>
          </w:tcPr>
          <w:p w14:paraId="49C7E057" w14:textId="6A8EF6D5" w:rsidR="00B973F5" w:rsidRDefault="00BA19FE" w:rsidP="004D6CD4">
            <w:pPr>
              <w:pStyle w:val="Compact"/>
              <w:rPr>
                <w:color w:val="auto"/>
              </w:rPr>
            </w:pPr>
            <w:r w:rsidRPr="00BA19FE">
              <w:rPr>
                <w:strike/>
                <w:color w:val="FF0000"/>
              </w:rPr>
              <w:t>NA</w:t>
            </w:r>
          </w:p>
          <w:p w14:paraId="624A1C52" w14:textId="08821E30" w:rsidR="00BA19FE" w:rsidRPr="003D5626" w:rsidRDefault="00DC6D7B" w:rsidP="004D6CD4">
            <w:pPr>
              <w:pStyle w:val="Compact"/>
              <w:rPr>
                <w:color w:val="auto"/>
              </w:rPr>
            </w:pPr>
            <w:r>
              <w:rPr>
                <w:color w:val="FF0000"/>
                <w:u w:val="single"/>
              </w:rPr>
              <w:t>7</w:t>
            </w:r>
          </w:p>
        </w:tc>
        <w:tc>
          <w:tcPr>
            <w:tcW w:w="0" w:type="auto"/>
          </w:tcPr>
          <w:p w14:paraId="502D50D4" w14:textId="77777777" w:rsidR="00B973F5" w:rsidRPr="003D5626" w:rsidRDefault="00B973F5" w:rsidP="004D6CD4">
            <w:pPr>
              <w:pStyle w:val="Compact"/>
              <w:rPr>
                <w:color w:val="auto"/>
              </w:rPr>
            </w:pPr>
            <w:r w:rsidRPr="003D5626">
              <w:rPr>
                <w:color w:val="auto"/>
              </w:rPr>
              <w:t>8</w:t>
            </w:r>
          </w:p>
        </w:tc>
      </w:tr>
      <w:tr w:rsidR="00B973F5" w14:paraId="437EE226" w14:textId="77777777" w:rsidTr="001B6C0B">
        <w:tc>
          <w:tcPr>
            <w:tcW w:w="0" w:type="auto"/>
          </w:tcPr>
          <w:p w14:paraId="2FB78D89" w14:textId="77777777" w:rsidR="00B973F5" w:rsidRPr="003D5626" w:rsidRDefault="00B973F5" w:rsidP="004D6CD4">
            <w:pPr>
              <w:pStyle w:val="Compact"/>
              <w:rPr>
                <w:color w:val="auto"/>
              </w:rPr>
            </w:pPr>
            <w:r w:rsidRPr="003D5626">
              <w:rPr>
                <w:color w:val="auto"/>
              </w:rPr>
              <w:t>R408.2.2(6)</w:t>
            </w:r>
            <w:r w:rsidRPr="003D5626">
              <w:rPr>
                <w:color w:val="auto"/>
                <w:vertAlign w:val="superscript"/>
              </w:rPr>
              <w:t>b</w:t>
            </w:r>
          </w:p>
        </w:tc>
        <w:tc>
          <w:tcPr>
            <w:tcW w:w="0" w:type="auto"/>
          </w:tcPr>
          <w:p w14:paraId="2FBD9511" w14:textId="77777777" w:rsidR="00B973F5" w:rsidRPr="003D5626" w:rsidRDefault="00B973F5" w:rsidP="004D6CD4">
            <w:pPr>
              <w:pStyle w:val="Compact"/>
              <w:rPr>
                <w:color w:val="auto"/>
              </w:rPr>
            </w:pPr>
            <w:r w:rsidRPr="003D5626">
              <w:rPr>
                <w:color w:val="auto"/>
              </w:rPr>
              <w:t>High Performance Gas furnace (Option 3)</w:t>
            </w:r>
          </w:p>
        </w:tc>
        <w:tc>
          <w:tcPr>
            <w:tcW w:w="0" w:type="auto"/>
          </w:tcPr>
          <w:p w14:paraId="170C6DEB" w14:textId="77777777" w:rsidR="00B973F5" w:rsidRPr="003D5626" w:rsidRDefault="00B973F5" w:rsidP="004D6CD4">
            <w:pPr>
              <w:pStyle w:val="Compact"/>
              <w:rPr>
                <w:color w:val="auto"/>
              </w:rPr>
            </w:pPr>
            <w:r w:rsidRPr="003D5626">
              <w:rPr>
                <w:color w:val="auto"/>
              </w:rPr>
              <w:t>0</w:t>
            </w:r>
          </w:p>
        </w:tc>
        <w:tc>
          <w:tcPr>
            <w:tcW w:w="0" w:type="auto"/>
          </w:tcPr>
          <w:p w14:paraId="52E18173" w14:textId="77777777" w:rsidR="00B973F5" w:rsidRPr="003D5626" w:rsidRDefault="00B973F5" w:rsidP="004D6CD4">
            <w:pPr>
              <w:pStyle w:val="Compact"/>
              <w:rPr>
                <w:color w:val="auto"/>
              </w:rPr>
            </w:pPr>
            <w:r w:rsidRPr="003D5626">
              <w:rPr>
                <w:color w:val="auto"/>
              </w:rPr>
              <w:t>1</w:t>
            </w:r>
          </w:p>
        </w:tc>
        <w:tc>
          <w:tcPr>
            <w:tcW w:w="0" w:type="auto"/>
          </w:tcPr>
          <w:p w14:paraId="302FF1A5" w14:textId="77777777" w:rsidR="00B973F5" w:rsidRPr="003D5626" w:rsidRDefault="00B973F5" w:rsidP="004D6CD4">
            <w:pPr>
              <w:pStyle w:val="Compact"/>
              <w:rPr>
                <w:color w:val="auto"/>
              </w:rPr>
            </w:pPr>
            <w:r w:rsidRPr="003D5626">
              <w:rPr>
                <w:color w:val="auto"/>
              </w:rPr>
              <w:t>1</w:t>
            </w:r>
          </w:p>
        </w:tc>
        <w:tc>
          <w:tcPr>
            <w:tcW w:w="0" w:type="auto"/>
          </w:tcPr>
          <w:p w14:paraId="4467EBDB" w14:textId="77777777" w:rsidR="00B973F5" w:rsidRDefault="00B973F5" w:rsidP="004D6CD4">
            <w:pPr>
              <w:pStyle w:val="Compact"/>
              <w:rPr>
                <w:strike/>
                <w:color w:val="FF0000"/>
              </w:rPr>
            </w:pPr>
            <w:r w:rsidRPr="00C658B3">
              <w:rPr>
                <w:strike/>
                <w:color w:val="FF0000"/>
              </w:rPr>
              <w:t>3</w:t>
            </w:r>
          </w:p>
          <w:p w14:paraId="3A560AC1" w14:textId="61D01A81" w:rsidR="00C658B3" w:rsidRPr="00C658B3" w:rsidRDefault="00C658B3" w:rsidP="004D6CD4">
            <w:pPr>
              <w:pStyle w:val="Compact"/>
              <w:rPr>
                <w:strike/>
                <w:color w:val="auto"/>
                <w:u w:val="single"/>
              </w:rPr>
            </w:pPr>
            <w:r w:rsidRPr="00C658B3">
              <w:rPr>
                <w:color w:val="FF0000"/>
                <w:u w:val="single"/>
              </w:rPr>
              <w:t>NA</w:t>
            </w:r>
          </w:p>
        </w:tc>
        <w:tc>
          <w:tcPr>
            <w:tcW w:w="0" w:type="auto"/>
          </w:tcPr>
          <w:p w14:paraId="11E7505A" w14:textId="77777777" w:rsidR="00B973F5" w:rsidRPr="003D5626" w:rsidRDefault="00B973F5" w:rsidP="004D6CD4">
            <w:pPr>
              <w:pStyle w:val="Compact"/>
              <w:rPr>
                <w:color w:val="auto"/>
              </w:rPr>
            </w:pPr>
            <w:r w:rsidRPr="003D5626">
              <w:rPr>
                <w:color w:val="auto"/>
              </w:rPr>
              <w:t>NA</w:t>
            </w:r>
          </w:p>
        </w:tc>
        <w:tc>
          <w:tcPr>
            <w:tcW w:w="0" w:type="auto"/>
          </w:tcPr>
          <w:p w14:paraId="7202560C" w14:textId="77777777" w:rsidR="00B973F5" w:rsidRPr="003D5626" w:rsidRDefault="00B973F5" w:rsidP="004D6CD4">
            <w:pPr>
              <w:pStyle w:val="Compact"/>
              <w:rPr>
                <w:color w:val="auto"/>
              </w:rPr>
            </w:pPr>
            <w:r w:rsidRPr="003D5626">
              <w:rPr>
                <w:color w:val="auto"/>
              </w:rPr>
              <w:t>NA</w:t>
            </w:r>
          </w:p>
        </w:tc>
        <w:tc>
          <w:tcPr>
            <w:tcW w:w="0" w:type="auto"/>
          </w:tcPr>
          <w:p w14:paraId="5EAC03E4" w14:textId="77777777" w:rsidR="00B973F5" w:rsidRPr="003D5626" w:rsidRDefault="00B973F5" w:rsidP="004D6CD4">
            <w:pPr>
              <w:pStyle w:val="Compact"/>
              <w:rPr>
                <w:color w:val="auto"/>
              </w:rPr>
            </w:pPr>
            <w:r w:rsidRPr="003D5626">
              <w:rPr>
                <w:color w:val="auto"/>
              </w:rPr>
              <w:t>NA</w:t>
            </w:r>
          </w:p>
        </w:tc>
        <w:tc>
          <w:tcPr>
            <w:tcW w:w="0" w:type="auto"/>
          </w:tcPr>
          <w:p w14:paraId="081E33A6" w14:textId="77777777" w:rsidR="00B973F5" w:rsidRPr="003D5626" w:rsidRDefault="00B973F5" w:rsidP="004D6CD4">
            <w:pPr>
              <w:pStyle w:val="Compact"/>
              <w:rPr>
                <w:color w:val="auto"/>
              </w:rPr>
            </w:pPr>
            <w:r w:rsidRPr="003D5626">
              <w:rPr>
                <w:color w:val="auto"/>
              </w:rPr>
              <w:t>NA</w:t>
            </w:r>
          </w:p>
        </w:tc>
        <w:tc>
          <w:tcPr>
            <w:tcW w:w="0" w:type="auto"/>
          </w:tcPr>
          <w:p w14:paraId="09B0176A" w14:textId="77777777" w:rsidR="00B973F5" w:rsidRPr="003D5626" w:rsidRDefault="00B973F5" w:rsidP="004D6CD4">
            <w:pPr>
              <w:pStyle w:val="Compact"/>
              <w:rPr>
                <w:color w:val="auto"/>
              </w:rPr>
            </w:pPr>
            <w:r w:rsidRPr="003D5626">
              <w:rPr>
                <w:color w:val="auto"/>
              </w:rPr>
              <w:t>NA</w:t>
            </w:r>
          </w:p>
        </w:tc>
      </w:tr>
      <w:tr w:rsidR="00B973F5" w14:paraId="412B3DE9" w14:textId="77777777" w:rsidTr="001B6C0B">
        <w:tc>
          <w:tcPr>
            <w:tcW w:w="0" w:type="auto"/>
          </w:tcPr>
          <w:p w14:paraId="75B69ED3" w14:textId="77777777" w:rsidR="00B973F5" w:rsidRPr="003D5626" w:rsidRDefault="00B973F5" w:rsidP="004D6CD4">
            <w:pPr>
              <w:pStyle w:val="Compact"/>
              <w:rPr>
                <w:color w:val="auto"/>
              </w:rPr>
            </w:pPr>
            <w:r w:rsidRPr="003D5626">
              <w:rPr>
                <w:color w:val="auto"/>
              </w:rPr>
              <w:t>R408.2.2(7)</w:t>
            </w:r>
            <w:r w:rsidRPr="003D5626">
              <w:rPr>
                <w:color w:val="auto"/>
                <w:vertAlign w:val="superscript"/>
              </w:rPr>
              <w:t>b</w:t>
            </w:r>
          </w:p>
        </w:tc>
        <w:tc>
          <w:tcPr>
            <w:tcW w:w="0" w:type="auto"/>
          </w:tcPr>
          <w:p w14:paraId="79F7E861" w14:textId="77777777" w:rsidR="00B973F5" w:rsidRPr="003D5626" w:rsidRDefault="00B973F5" w:rsidP="004D6CD4">
            <w:pPr>
              <w:pStyle w:val="Compact"/>
              <w:rPr>
                <w:color w:val="auto"/>
              </w:rPr>
            </w:pPr>
            <w:r w:rsidRPr="003D5626">
              <w:rPr>
                <w:color w:val="auto"/>
              </w:rPr>
              <w:t>High Performance Gas furnace and cooling (Option 1)</w:t>
            </w:r>
          </w:p>
        </w:tc>
        <w:tc>
          <w:tcPr>
            <w:tcW w:w="0" w:type="auto"/>
          </w:tcPr>
          <w:p w14:paraId="369AC873" w14:textId="77777777" w:rsidR="00B973F5" w:rsidRPr="003D5626" w:rsidRDefault="00B973F5" w:rsidP="004D6CD4">
            <w:pPr>
              <w:pStyle w:val="Compact"/>
              <w:rPr>
                <w:color w:val="auto"/>
              </w:rPr>
            </w:pPr>
            <w:r w:rsidRPr="003D5626">
              <w:rPr>
                <w:color w:val="auto"/>
              </w:rPr>
              <w:t>5</w:t>
            </w:r>
          </w:p>
        </w:tc>
        <w:tc>
          <w:tcPr>
            <w:tcW w:w="0" w:type="auto"/>
          </w:tcPr>
          <w:p w14:paraId="6B08BD50" w14:textId="77777777" w:rsidR="00B973F5" w:rsidRPr="003D5626" w:rsidRDefault="00B973F5" w:rsidP="004D6CD4">
            <w:pPr>
              <w:pStyle w:val="Compact"/>
              <w:rPr>
                <w:color w:val="auto"/>
              </w:rPr>
            </w:pPr>
            <w:r w:rsidRPr="003D5626">
              <w:rPr>
                <w:color w:val="auto"/>
              </w:rPr>
              <w:t>5</w:t>
            </w:r>
          </w:p>
        </w:tc>
        <w:tc>
          <w:tcPr>
            <w:tcW w:w="0" w:type="auto"/>
          </w:tcPr>
          <w:p w14:paraId="4953A896" w14:textId="77777777" w:rsidR="00B973F5" w:rsidRPr="003D5626" w:rsidRDefault="00B973F5" w:rsidP="004D6CD4">
            <w:pPr>
              <w:pStyle w:val="Compact"/>
              <w:rPr>
                <w:color w:val="auto"/>
              </w:rPr>
            </w:pPr>
            <w:r w:rsidRPr="003D5626">
              <w:rPr>
                <w:color w:val="auto"/>
              </w:rPr>
              <w:t>4</w:t>
            </w:r>
          </w:p>
        </w:tc>
        <w:tc>
          <w:tcPr>
            <w:tcW w:w="0" w:type="auto"/>
          </w:tcPr>
          <w:p w14:paraId="5D58C48E" w14:textId="77777777" w:rsidR="00B973F5" w:rsidRDefault="00B973F5" w:rsidP="004D6CD4">
            <w:pPr>
              <w:pStyle w:val="Compact"/>
              <w:rPr>
                <w:strike/>
                <w:color w:val="FF0000"/>
              </w:rPr>
            </w:pPr>
            <w:r w:rsidRPr="00C658B3">
              <w:rPr>
                <w:strike/>
                <w:color w:val="FF0000"/>
              </w:rPr>
              <w:t>5</w:t>
            </w:r>
          </w:p>
          <w:p w14:paraId="29776C84" w14:textId="31796589" w:rsidR="00C658B3" w:rsidRPr="00C658B3" w:rsidRDefault="00C658B3" w:rsidP="004D6CD4">
            <w:pPr>
              <w:pStyle w:val="Compact"/>
              <w:rPr>
                <w:strike/>
                <w:color w:val="auto"/>
              </w:rPr>
            </w:pPr>
            <w:r w:rsidRPr="00C658B3">
              <w:rPr>
                <w:color w:val="FF0000"/>
                <w:u w:val="single"/>
              </w:rPr>
              <w:t>NA</w:t>
            </w:r>
          </w:p>
        </w:tc>
        <w:tc>
          <w:tcPr>
            <w:tcW w:w="0" w:type="auto"/>
          </w:tcPr>
          <w:p w14:paraId="658ADE9D" w14:textId="77777777" w:rsidR="00B973F5" w:rsidRPr="003D5626" w:rsidRDefault="00B973F5" w:rsidP="004D6CD4">
            <w:pPr>
              <w:pStyle w:val="Compact"/>
              <w:rPr>
                <w:color w:val="auto"/>
              </w:rPr>
            </w:pPr>
            <w:r w:rsidRPr="003D5626">
              <w:rPr>
                <w:color w:val="auto"/>
              </w:rPr>
              <w:t>NA</w:t>
            </w:r>
          </w:p>
        </w:tc>
        <w:tc>
          <w:tcPr>
            <w:tcW w:w="0" w:type="auto"/>
          </w:tcPr>
          <w:p w14:paraId="1B8B24FF" w14:textId="77777777" w:rsidR="00B973F5" w:rsidRPr="003D5626" w:rsidRDefault="00B973F5" w:rsidP="004D6CD4">
            <w:pPr>
              <w:pStyle w:val="Compact"/>
              <w:rPr>
                <w:color w:val="auto"/>
              </w:rPr>
            </w:pPr>
            <w:r w:rsidRPr="003D5626">
              <w:rPr>
                <w:color w:val="auto"/>
              </w:rPr>
              <w:t>NA</w:t>
            </w:r>
          </w:p>
        </w:tc>
        <w:tc>
          <w:tcPr>
            <w:tcW w:w="0" w:type="auto"/>
          </w:tcPr>
          <w:p w14:paraId="44171D0F" w14:textId="77777777" w:rsidR="00B973F5" w:rsidRPr="003D5626" w:rsidRDefault="00B973F5" w:rsidP="004D6CD4">
            <w:pPr>
              <w:pStyle w:val="Compact"/>
              <w:rPr>
                <w:color w:val="auto"/>
              </w:rPr>
            </w:pPr>
            <w:r w:rsidRPr="003D5626">
              <w:rPr>
                <w:color w:val="auto"/>
              </w:rPr>
              <w:t>NA</w:t>
            </w:r>
          </w:p>
        </w:tc>
        <w:tc>
          <w:tcPr>
            <w:tcW w:w="0" w:type="auto"/>
          </w:tcPr>
          <w:p w14:paraId="45C29ACC" w14:textId="77777777" w:rsidR="00B973F5" w:rsidRPr="003D5626" w:rsidRDefault="00B973F5" w:rsidP="004D6CD4">
            <w:pPr>
              <w:pStyle w:val="Compact"/>
              <w:rPr>
                <w:color w:val="auto"/>
              </w:rPr>
            </w:pPr>
            <w:r w:rsidRPr="003D5626">
              <w:rPr>
                <w:color w:val="auto"/>
              </w:rPr>
              <w:t>NA</w:t>
            </w:r>
          </w:p>
        </w:tc>
        <w:tc>
          <w:tcPr>
            <w:tcW w:w="0" w:type="auto"/>
          </w:tcPr>
          <w:p w14:paraId="55B94F7C" w14:textId="77777777" w:rsidR="00B973F5" w:rsidRPr="003D5626" w:rsidRDefault="00B973F5" w:rsidP="004D6CD4">
            <w:pPr>
              <w:pStyle w:val="Compact"/>
              <w:rPr>
                <w:color w:val="auto"/>
              </w:rPr>
            </w:pPr>
            <w:r w:rsidRPr="003D5626">
              <w:rPr>
                <w:color w:val="auto"/>
              </w:rPr>
              <w:t>NA</w:t>
            </w:r>
          </w:p>
        </w:tc>
      </w:tr>
      <w:tr w:rsidR="00B973F5" w14:paraId="611FBE1B" w14:textId="77777777" w:rsidTr="001D6C57">
        <w:tc>
          <w:tcPr>
            <w:tcW w:w="0" w:type="auto"/>
            <w:tcBorders>
              <w:bottom w:val="single" w:sz="8" w:space="0" w:color="auto"/>
            </w:tcBorders>
          </w:tcPr>
          <w:p w14:paraId="32F2E2C5" w14:textId="77777777" w:rsidR="00B973F5" w:rsidRPr="003D5626" w:rsidRDefault="00B973F5" w:rsidP="004D6CD4">
            <w:pPr>
              <w:pStyle w:val="Compact"/>
              <w:rPr>
                <w:color w:val="auto"/>
              </w:rPr>
            </w:pPr>
            <w:r w:rsidRPr="003D5626">
              <w:rPr>
                <w:color w:val="auto"/>
              </w:rPr>
              <w:t>R408.2.2(8)</w:t>
            </w:r>
            <w:r w:rsidRPr="003D5626">
              <w:rPr>
                <w:color w:val="auto"/>
                <w:vertAlign w:val="superscript"/>
              </w:rPr>
              <w:t>b</w:t>
            </w:r>
          </w:p>
        </w:tc>
        <w:tc>
          <w:tcPr>
            <w:tcW w:w="0" w:type="auto"/>
            <w:tcBorders>
              <w:bottom w:val="single" w:sz="8" w:space="0" w:color="auto"/>
            </w:tcBorders>
          </w:tcPr>
          <w:p w14:paraId="2AF27237" w14:textId="77777777" w:rsidR="00B973F5" w:rsidRPr="003D5626" w:rsidRDefault="00B973F5" w:rsidP="004D6CD4">
            <w:pPr>
              <w:pStyle w:val="Compact"/>
              <w:rPr>
                <w:color w:val="auto"/>
              </w:rPr>
            </w:pPr>
            <w:commentRangeStart w:id="0"/>
            <w:r w:rsidRPr="003D5626">
              <w:rPr>
                <w:color w:val="auto"/>
              </w:rPr>
              <w:t>High Performance Gas furnace and cooling (Option 2)</w:t>
            </w:r>
            <w:commentRangeEnd w:id="0"/>
            <w:r w:rsidR="00BE2F7B">
              <w:rPr>
                <w:rStyle w:val="CommentReference"/>
                <w:rFonts w:ascii="Arial" w:eastAsia="Times New Roman" w:hAnsi="Arial" w:cs="Arial"/>
                <w:color w:val="auto"/>
              </w:rPr>
              <w:commentReference w:id="0"/>
            </w:r>
          </w:p>
        </w:tc>
        <w:tc>
          <w:tcPr>
            <w:tcW w:w="0" w:type="auto"/>
            <w:tcBorders>
              <w:bottom w:val="single" w:sz="8" w:space="0" w:color="auto"/>
            </w:tcBorders>
          </w:tcPr>
          <w:p w14:paraId="321468DF" w14:textId="77777777" w:rsidR="00B973F5" w:rsidRPr="003D5626" w:rsidRDefault="00B973F5" w:rsidP="004D6CD4">
            <w:pPr>
              <w:pStyle w:val="Compact"/>
              <w:rPr>
                <w:color w:val="auto"/>
              </w:rPr>
            </w:pPr>
            <w:r w:rsidRPr="003D5626">
              <w:rPr>
                <w:color w:val="auto"/>
              </w:rPr>
              <w:t>6</w:t>
            </w:r>
          </w:p>
        </w:tc>
        <w:tc>
          <w:tcPr>
            <w:tcW w:w="0" w:type="auto"/>
            <w:tcBorders>
              <w:bottom w:val="single" w:sz="8" w:space="0" w:color="auto"/>
            </w:tcBorders>
          </w:tcPr>
          <w:p w14:paraId="5407F207" w14:textId="77777777" w:rsidR="00B973F5" w:rsidRPr="003D5626" w:rsidRDefault="00B973F5" w:rsidP="004D6CD4">
            <w:pPr>
              <w:pStyle w:val="Compact"/>
              <w:rPr>
                <w:color w:val="auto"/>
              </w:rPr>
            </w:pPr>
            <w:r w:rsidRPr="003D5626">
              <w:rPr>
                <w:color w:val="auto"/>
              </w:rPr>
              <w:t>5</w:t>
            </w:r>
          </w:p>
        </w:tc>
        <w:tc>
          <w:tcPr>
            <w:tcW w:w="0" w:type="auto"/>
            <w:tcBorders>
              <w:bottom w:val="single" w:sz="8" w:space="0" w:color="auto"/>
            </w:tcBorders>
          </w:tcPr>
          <w:p w14:paraId="4FDCC72A" w14:textId="77777777" w:rsidR="00B973F5" w:rsidRPr="003D5626" w:rsidRDefault="00B973F5" w:rsidP="004D6CD4">
            <w:pPr>
              <w:pStyle w:val="Compact"/>
              <w:rPr>
                <w:color w:val="auto"/>
              </w:rPr>
            </w:pPr>
            <w:r w:rsidRPr="003D5626">
              <w:rPr>
                <w:color w:val="auto"/>
              </w:rPr>
              <w:t>5</w:t>
            </w:r>
          </w:p>
        </w:tc>
        <w:tc>
          <w:tcPr>
            <w:tcW w:w="0" w:type="auto"/>
            <w:tcBorders>
              <w:bottom w:val="single" w:sz="8" w:space="0" w:color="auto"/>
            </w:tcBorders>
            <w:shd w:val="clear" w:color="auto" w:fill="FFFF00"/>
          </w:tcPr>
          <w:p w14:paraId="59BED914" w14:textId="3CEA3E6F" w:rsidR="00BE2F7B" w:rsidRDefault="002D2A4E" w:rsidP="004D6CD4">
            <w:pPr>
              <w:pStyle w:val="Compact"/>
              <w:rPr>
                <w:b/>
                <w:bCs/>
                <w:color w:val="385623" w:themeColor="accent6" w:themeShade="80"/>
              </w:rPr>
            </w:pPr>
            <w:r>
              <w:rPr>
                <w:b/>
                <w:bCs/>
                <w:color w:val="385623" w:themeColor="accent6" w:themeShade="80"/>
              </w:rPr>
              <w:t>6</w:t>
            </w:r>
          </w:p>
          <w:p w14:paraId="3CA006F3" w14:textId="58D40B35" w:rsidR="00B973F5" w:rsidRDefault="00B973F5" w:rsidP="004D6CD4">
            <w:pPr>
              <w:pStyle w:val="Compact"/>
              <w:rPr>
                <w:strike/>
                <w:color w:val="FF0000"/>
              </w:rPr>
            </w:pPr>
            <w:r w:rsidRPr="00C658B3">
              <w:rPr>
                <w:strike/>
                <w:color w:val="FF0000"/>
              </w:rPr>
              <w:t>6</w:t>
            </w:r>
          </w:p>
          <w:p w14:paraId="1BE2EF59" w14:textId="77777777" w:rsidR="00C658B3" w:rsidRDefault="00C658B3" w:rsidP="004D6CD4">
            <w:pPr>
              <w:pStyle w:val="Compact"/>
              <w:rPr>
                <w:strike/>
                <w:color w:val="FF0000"/>
                <w:u w:val="single"/>
              </w:rPr>
            </w:pPr>
            <w:r w:rsidRPr="00BE2F7B">
              <w:rPr>
                <w:strike/>
                <w:color w:val="FF0000"/>
                <w:u w:val="single"/>
              </w:rPr>
              <w:t>NA</w:t>
            </w:r>
          </w:p>
          <w:p w14:paraId="63D1812E" w14:textId="2CE83D23" w:rsidR="00BE2F7B" w:rsidRPr="00BE2F7B" w:rsidRDefault="00BE2F7B" w:rsidP="004D6CD4">
            <w:pPr>
              <w:pStyle w:val="Compact"/>
              <w:rPr>
                <w:b/>
                <w:bCs/>
                <w:color w:val="auto"/>
              </w:rPr>
            </w:pPr>
          </w:p>
        </w:tc>
        <w:tc>
          <w:tcPr>
            <w:tcW w:w="0" w:type="auto"/>
            <w:tcBorders>
              <w:bottom w:val="single" w:sz="8" w:space="0" w:color="auto"/>
            </w:tcBorders>
            <w:shd w:val="clear" w:color="auto" w:fill="FFFF00"/>
          </w:tcPr>
          <w:p w14:paraId="0EBFABDB" w14:textId="3DEA362E" w:rsidR="00BE2F7B" w:rsidRPr="00BE2F7B" w:rsidRDefault="002D2A4E" w:rsidP="004D6CD4">
            <w:pPr>
              <w:pStyle w:val="Compact"/>
              <w:rPr>
                <w:b/>
                <w:bCs/>
                <w:color w:val="auto"/>
              </w:rPr>
            </w:pPr>
            <w:r>
              <w:rPr>
                <w:b/>
                <w:bCs/>
                <w:color w:val="auto"/>
              </w:rPr>
              <w:t>4</w:t>
            </w:r>
          </w:p>
          <w:p w14:paraId="7755A344" w14:textId="099AB287" w:rsidR="00B973F5" w:rsidRPr="00BE2F7B" w:rsidRDefault="00B973F5" w:rsidP="004D6CD4">
            <w:pPr>
              <w:pStyle w:val="Compact"/>
              <w:rPr>
                <w:strike/>
                <w:color w:val="auto"/>
              </w:rPr>
            </w:pPr>
            <w:r w:rsidRPr="00BE2F7B">
              <w:rPr>
                <w:strike/>
                <w:color w:val="auto"/>
              </w:rPr>
              <w:t>NA</w:t>
            </w:r>
          </w:p>
        </w:tc>
        <w:tc>
          <w:tcPr>
            <w:tcW w:w="0" w:type="auto"/>
            <w:tcBorders>
              <w:bottom w:val="single" w:sz="8" w:space="0" w:color="auto"/>
            </w:tcBorders>
            <w:shd w:val="clear" w:color="auto" w:fill="FFFF00"/>
          </w:tcPr>
          <w:p w14:paraId="650F3617" w14:textId="3038DF6A" w:rsidR="00BE2F7B" w:rsidRPr="00BE2F7B" w:rsidRDefault="002D2A4E" w:rsidP="004D6CD4">
            <w:pPr>
              <w:pStyle w:val="Compact"/>
              <w:rPr>
                <w:b/>
                <w:bCs/>
                <w:color w:val="auto"/>
              </w:rPr>
            </w:pPr>
            <w:r>
              <w:rPr>
                <w:b/>
                <w:bCs/>
                <w:color w:val="auto"/>
              </w:rPr>
              <w:t>6</w:t>
            </w:r>
          </w:p>
          <w:p w14:paraId="2B655493" w14:textId="6A30969F" w:rsidR="00B973F5" w:rsidRPr="00BE2F7B" w:rsidRDefault="00B973F5" w:rsidP="004D6CD4">
            <w:pPr>
              <w:pStyle w:val="Compact"/>
              <w:rPr>
                <w:strike/>
                <w:color w:val="auto"/>
              </w:rPr>
            </w:pPr>
            <w:r w:rsidRPr="00BE2F7B">
              <w:rPr>
                <w:strike/>
                <w:color w:val="auto"/>
              </w:rPr>
              <w:t>NA</w:t>
            </w:r>
          </w:p>
        </w:tc>
        <w:tc>
          <w:tcPr>
            <w:tcW w:w="0" w:type="auto"/>
            <w:tcBorders>
              <w:bottom w:val="single" w:sz="8" w:space="0" w:color="auto"/>
            </w:tcBorders>
            <w:shd w:val="clear" w:color="auto" w:fill="FFFF00"/>
          </w:tcPr>
          <w:p w14:paraId="3A56637B" w14:textId="6F63F18A" w:rsidR="00BE2F7B" w:rsidRPr="00BE2F7B" w:rsidRDefault="002D2A4E" w:rsidP="004D6CD4">
            <w:pPr>
              <w:pStyle w:val="Compact"/>
              <w:rPr>
                <w:b/>
                <w:bCs/>
                <w:color w:val="auto"/>
              </w:rPr>
            </w:pPr>
            <w:r>
              <w:rPr>
                <w:b/>
                <w:bCs/>
                <w:color w:val="auto"/>
              </w:rPr>
              <w:t>7</w:t>
            </w:r>
          </w:p>
          <w:p w14:paraId="696A6264" w14:textId="139AF284" w:rsidR="00B973F5" w:rsidRPr="00BE2F7B" w:rsidRDefault="00B973F5" w:rsidP="004D6CD4">
            <w:pPr>
              <w:pStyle w:val="Compact"/>
              <w:rPr>
                <w:strike/>
                <w:color w:val="auto"/>
              </w:rPr>
            </w:pPr>
            <w:r w:rsidRPr="00BE2F7B">
              <w:rPr>
                <w:strike/>
                <w:color w:val="auto"/>
              </w:rPr>
              <w:t>NA</w:t>
            </w:r>
          </w:p>
        </w:tc>
        <w:tc>
          <w:tcPr>
            <w:tcW w:w="0" w:type="auto"/>
            <w:tcBorders>
              <w:bottom w:val="single" w:sz="8" w:space="0" w:color="auto"/>
            </w:tcBorders>
            <w:shd w:val="clear" w:color="auto" w:fill="FFFF00"/>
          </w:tcPr>
          <w:p w14:paraId="0C77A516" w14:textId="038F23FE" w:rsidR="00BE2F7B" w:rsidRPr="00BE2F7B" w:rsidRDefault="002D2A4E" w:rsidP="004D6CD4">
            <w:pPr>
              <w:pStyle w:val="Compact"/>
              <w:rPr>
                <w:b/>
                <w:bCs/>
                <w:color w:val="auto"/>
              </w:rPr>
            </w:pPr>
            <w:r>
              <w:rPr>
                <w:b/>
                <w:bCs/>
                <w:color w:val="auto"/>
              </w:rPr>
              <w:t>8</w:t>
            </w:r>
          </w:p>
          <w:p w14:paraId="314D921C" w14:textId="1F3341FF" w:rsidR="00B973F5" w:rsidRPr="00BE2F7B" w:rsidRDefault="00B973F5" w:rsidP="004D6CD4">
            <w:pPr>
              <w:pStyle w:val="Compact"/>
              <w:rPr>
                <w:strike/>
                <w:color w:val="auto"/>
              </w:rPr>
            </w:pPr>
            <w:r w:rsidRPr="00BE2F7B">
              <w:rPr>
                <w:strike/>
                <w:color w:val="auto"/>
              </w:rPr>
              <w:t>NA</w:t>
            </w:r>
          </w:p>
        </w:tc>
        <w:tc>
          <w:tcPr>
            <w:tcW w:w="0" w:type="auto"/>
            <w:tcBorders>
              <w:bottom w:val="single" w:sz="8" w:space="0" w:color="auto"/>
            </w:tcBorders>
            <w:shd w:val="clear" w:color="auto" w:fill="FFFF00"/>
          </w:tcPr>
          <w:p w14:paraId="0C167FEA" w14:textId="1BBFFE2C" w:rsidR="00BE2F7B" w:rsidRPr="00BE2F7B" w:rsidRDefault="002D2A4E" w:rsidP="004D6CD4">
            <w:pPr>
              <w:pStyle w:val="Compact"/>
              <w:rPr>
                <w:b/>
                <w:bCs/>
                <w:color w:val="auto"/>
              </w:rPr>
            </w:pPr>
            <w:r>
              <w:rPr>
                <w:b/>
                <w:bCs/>
                <w:color w:val="auto"/>
              </w:rPr>
              <w:t>9</w:t>
            </w:r>
          </w:p>
          <w:p w14:paraId="07EB18B6" w14:textId="6505017A" w:rsidR="00B973F5" w:rsidRPr="00BE2F7B" w:rsidRDefault="00B973F5" w:rsidP="004D6CD4">
            <w:pPr>
              <w:pStyle w:val="Compact"/>
              <w:rPr>
                <w:strike/>
                <w:color w:val="auto"/>
              </w:rPr>
            </w:pPr>
            <w:r w:rsidRPr="00BE2F7B">
              <w:rPr>
                <w:strike/>
                <w:color w:val="auto"/>
              </w:rPr>
              <w:t>NA</w:t>
            </w:r>
          </w:p>
        </w:tc>
      </w:tr>
      <w:tr w:rsidR="00B973F5" w14:paraId="1BF10617" w14:textId="77777777" w:rsidTr="00BE3B30">
        <w:tc>
          <w:tcPr>
            <w:tcW w:w="0" w:type="auto"/>
            <w:shd w:val="clear" w:color="auto" w:fill="auto"/>
          </w:tcPr>
          <w:p w14:paraId="19CCF04C" w14:textId="77777777" w:rsidR="00B973F5" w:rsidRPr="003D5626" w:rsidRDefault="00B973F5" w:rsidP="004D6CD4">
            <w:pPr>
              <w:pStyle w:val="Compact"/>
              <w:rPr>
                <w:color w:val="auto"/>
              </w:rPr>
            </w:pPr>
            <w:r w:rsidRPr="003D5626">
              <w:rPr>
                <w:color w:val="auto"/>
              </w:rPr>
              <w:t>R408.2.2(9)</w:t>
            </w:r>
            <w:r w:rsidRPr="003D5626">
              <w:rPr>
                <w:color w:val="auto"/>
                <w:vertAlign w:val="superscript"/>
              </w:rPr>
              <w:t>b</w:t>
            </w:r>
          </w:p>
        </w:tc>
        <w:tc>
          <w:tcPr>
            <w:tcW w:w="0" w:type="auto"/>
            <w:shd w:val="clear" w:color="auto" w:fill="auto"/>
          </w:tcPr>
          <w:p w14:paraId="662B48F5" w14:textId="77777777" w:rsidR="00B973F5" w:rsidRPr="003D5626" w:rsidRDefault="00B973F5" w:rsidP="004D6CD4">
            <w:pPr>
              <w:pStyle w:val="Compact"/>
              <w:rPr>
                <w:color w:val="auto"/>
              </w:rPr>
            </w:pPr>
            <w:r w:rsidRPr="003D5626">
              <w:rPr>
                <w:color w:val="auto"/>
              </w:rPr>
              <w:t>High Performance Gas furnace and heat pump (Option 1)</w:t>
            </w:r>
          </w:p>
        </w:tc>
        <w:tc>
          <w:tcPr>
            <w:tcW w:w="0" w:type="auto"/>
            <w:shd w:val="clear" w:color="auto" w:fill="auto"/>
          </w:tcPr>
          <w:p w14:paraId="35276F96" w14:textId="77777777" w:rsidR="00B973F5" w:rsidRPr="000913F7" w:rsidRDefault="00B973F5" w:rsidP="004D6CD4">
            <w:pPr>
              <w:pStyle w:val="Compact"/>
              <w:rPr>
                <w:strike/>
                <w:color w:val="4472C4" w:themeColor="accent1"/>
              </w:rPr>
            </w:pPr>
            <w:r w:rsidRPr="000913F7">
              <w:rPr>
                <w:strike/>
                <w:color w:val="4472C4" w:themeColor="accent1"/>
              </w:rPr>
              <w:t>13</w:t>
            </w:r>
          </w:p>
          <w:p w14:paraId="259AC56F" w14:textId="5BEF007A" w:rsidR="00BE329F" w:rsidRPr="000913F7" w:rsidRDefault="00BE329F" w:rsidP="004D6CD4">
            <w:pPr>
              <w:pStyle w:val="Compact"/>
              <w:rPr>
                <w:color w:val="4472C4" w:themeColor="accent1"/>
              </w:rPr>
            </w:pPr>
            <w:r w:rsidRPr="000913F7">
              <w:rPr>
                <w:color w:val="4472C4" w:themeColor="accent1"/>
                <w:u w:val="single"/>
              </w:rPr>
              <w:t>15</w:t>
            </w:r>
          </w:p>
        </w:tc>
        <w:tc>
          <w:tcPr>
            <w:tcW w:w="0" w:type="auto"/>
            <w:shd w:val="clear" w:color="auto" w:fill="auto"/>
          </w:tcPr>
          <w:p w14:paraId="1B957FBB" w14:textId="77777777" w:rsidR="00B973F5" w:rsidRPr="000913F7" w:rsidRDefault="00B973F5" w:rsidP="004D6CD4">
            <w:pPr>
              <w:pStyle w:val="Compact"/>
              <w:rPr>
                <w:strike/>
                <w:color w:val="4472C4" w:themeColor="accent1"/>
              </w:rPr>
            </w:pPr>
            <w:r w:rsidRPr="000913F7">
              <w:rPr>
                <w:strike/>
                <w:color w:val="4472C4" w:themeColor="accent1"/>
              </w:rPr>
              <w:t>12</w:t>
            </w:r>
          </w:p>
          <w:p w14:paraId="3D94F26A" w14:textId="0C1432E4" w:rsidR="00BE329F" w:rsidRPr="000913F7" w:rsidRDefault="00BE329F" w:rsidP="004D6CD4">
            <w:pPr>
              <w:pStyle w:val="Compact"/>
              <w:rPr>
                <w:color w:val="4472C4" w:themeColor="accent1"/>
              </w:rPr>
            </w:pPr>
            <w:r w:rsidRPr="000913F7">
              <w:rPr>
                <w:color w:val="4472C4" w:themeColor="accent1"/>
                <w:u w:val="single"/>
              </w:rPr>
              <w:t>13</w:t>
            </w:r>
          </w:p>
        </w:tc>
        <w:tc>
          <w:tcPr>
            <w:tcW w:w="0" w:type="auto"/>
            <w:shd w:val="clear" w:color="auto" w:fill="auto"/>
          </w:tcPr>
          <w:p w14:paraId="209C63BF" w14:textId="77777777" w:rsidR="00B973F5" w:rsidRPr="000913F7" w:rsidRDefault="00B973F5" w:rsidP="004D6CD4">
            <w:pPr>
              <w:pStyle w:val="Compact"/>
              <w:rPr>
                <w:strike/>
                <w:color w:val="4472C4" w:themeColor="accent1"/>
              </w:rPr>
            </w:pPr>
            <w:r w:rsidRPr="000913F7">
              <w:rPr>
                <w:strike/>
                <w:color w:val="4472C4" w:themeColor="accent1"/>
              </w:rPr>
              <w:t>9</w:t>
            </w:r>
          </w:p>
          <w:p w14:paraId="1624A41A" w14:textId="347277D7" w:rsidR="00BE329F" w:rsidRPr="000913F7" w:rsidRDefault="00BE329F" w:rsidP="004D6CD4">
            <w:pPr>
              <w:pStyle w:val="Compact"/>
              <w:rPr>
                <w:color w:val="4472C4" w:themeColor="accent1"/>
              </w:rPr>
            </w:pPr>
            <w:r w:rsidRPr="000913F7">
              <w:rPr>
                <w:color w:val="4472C4" w:themeColor="accent1"/>
                <w:u w:val="single"/>
              </w:rPr>
              <w:t>11</w:t>
            </w:r>
          </w:p>
        </w:tc>
        <w:tc>
          <w:tcPr>
            <w:tcW w:w="0" w:type="auto"/>
            <w:shd w:val="clear" w:color="auto" w:fill="auto"/>
          </w:tcPr>
          <w:p w14:paraId="506447CD" w14:textId="77777777" w:rsidR="00B973F5" w:rsidRDefault="00B973F5" w:rsidP="004D6CD4">
            <w:pPr>
              <w:pStyle w:val="Compact"/>
              <w:rPr>
                <w:strike/>
                <w:color w:val="FF0000"/>
              </w:rPr>
            </w:pPr>
            <w:r w:rsidRPr="00C658B3">
              <w:rPr>
                <w:strike/>
                <w:color w:val="FF0000"/>
              </w:rPr>
              <w:t>7</w:t>
            </w:r>
          </w:p>
          <w:p w14:paraId="16B839E3" w14:textId="3223511A" w:rsidR="00C658B3" w:rsidRPr="00C658B3" w:rsidRDefault="00C658B3" w:rsidP="004D6CD4">
            <w:pPr>
              <w:pStyle w:val="Compact"/>
              <w:rPr>
                <w:strike/>
                <w:color w:val="auto"/>
              </w:rPr>
            </w:pPr>
            <w:r w:rsidRPr="00C658B3">
              <w:rPr>
                <w:color w:val="FF0000"/>
                <w:u w:val="single"/>
              </w:rPr>
              <w:t>NA</w:t>
            </w:r>
          </w:p>
        </w:tc>
        <w:tc>
          <w:tcPr>
            <w:tcW w:w="0" w:type="auto"/>
            <w:shd w:val="clear" w:color="auto" w:fill="auto"/>
          </w:tcPr>
          <w:p w14:paraId="34917509"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4B439D41"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7BF4AF49"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74F57A34"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085E124F" w14:textId="77777777" w:rsidR="00B973F5" w:rsidRPr="003D5626" w:rsidRDefault="00B973F5" w:rsidP="004D6CD4">
            <w:pPr>
              <w:pStyle w:val="Compact"/>
              <w:rPr>
                <w:color w:val="auto"/>
              </w:rPr>
            </w:pPr>
            <w:r w:rsidRPr="003D5626">
              <w:rPr>
                <w:color w:val="auto"/>
              </w:rPr>
              <w:t>NA</w:t>
            </w:r>
          </w:p>
        </w:tc>
      </w:tr>
      <w:tr w:rsidR="00B973F5" w14:paraId="681CE2A9" w14:textId="77777777" w:rsidTr="00BE3B30">
        <w:tc>
          <w:tcPr>
            <w:tcW w:w="0" w:type="auto"/>
          </w:tcPr>
          <w:p w14:paraId="08836C56" w14:textId="77777777" w:rsidR="00B973F5" w:rsidRPr="003D5626" w:rsidRDefault="00B973F5" w:rsidP="004D6CD4">
            <w:pPr>
              <w:pStyle w:val="Compact"/>
              <w:rPr>
                <w:color w:val="auto"/>
              </w:rPr>
            </w:pPr>
            <w:r w:rsidRPr="003D5626">
              <w:rPr>
                <w:color w:val="auto"/>
              </w:rPr>
              <w:lastRenderedPageBreak/>
              <w:t>R408.2.2(10)</w:t>
            </w:r>
            <w:r w:rsidRPr="003D5626">
              <w:rPr>
                <w:color w:val="auto"/>
                <w:vertAlign w:val="superscript"/>
              </w:rPr>
              <w:t>b</w:t>
            </w:r>
          </w:p>
        </w:tc>
        <w:tc>
          <w:tcPr>
            <w:tcW w:w="0" w:type="auto"/>
          </w:tcPr>
          <w:p w14:paraId="34DFD9C3" w14:textId="77777777" w:rsidR="00B973F5" w:rsidRPr="003D5626" w:rsidRDefault="00B973F5" w:rsidP="004D6CD4">
            <w:pPr>
              <w:pStyle w:val="Compact"/>
              <w:rPr>
                <w:color w:val="auto"/>
              </w:rPr>
            </w:pPr>
            <w:r w:rsidRPr="003D5626">
              <w:rPr>
                <w:color w:val="auto"/>
              </w:rPr>
              <w:t>High Performance Heat pump with electric resistance backup (Option 1)</w:t>
            </w:r>
          </w:p>
        </w:tc>
        <w:tc>
          <w:tcPr>
            <w:tcW w:w="0" w:type="auto"/>
          </w:tcPr>
          <w:p w14:paraId="0AB1E25D" w14:textId="77777777" w:rsidR="00B973F5" w:rsidRPr="003D5626" w:rsidRDefault="00B973F5" w:rsidP="004D6CD4">
            <w:pPr>
              <w:pStyle w:val="Compact"/>
              <w:rPr>
                <w:color w:val="auto"/>
              </w:rPr>
            </w:pPr>
            <w:r w:rsidRPr="003D5626">
              <w:rPr>
                <w:color w:val="auto"/>
              </w:rPr>
              <w:t>13</w:t>
            </w:r>
          </w:p>
        </w:tc>
        <w:tc>
          <w:tcPr>
            <w:tcW w:w="0" w:type="auto"/>
          </w:tcPr>
          <w:p w14:paraId="6545B910" w14:textId="77777777" w:rsidR="00B973F5" w:rsidRPr="003D5626" w:rsidRDefault="00B973F5" w:rsidP="004D6CD4">
            <w:pPr>
              <w:pStyle w:val="Compact"/>
              <w:rPr>
                <w:color w:val="auto"/>
              </w:rPr>
            </w:pPr>
            <w:r w:rsidRPr="003D5626">
              <w:rPr>
                <w:color w:val="auto"/>
              </w:rPr>
              <w:t>12</w:t>
            </w:r>
          </w:p>
        </w:tc>
        <w:tc>
          <w:tcPr>
            <w:tcW w:w="0" w:type="auto"/>
          </w:tcPr>
          <w:p w14:paraId="3ED98C41" w14:textId="77777777" w:rsidR="00B973F5" w:rsidRPr="003D5626" w:rsidRDefault="00B973F5" w:rsidP="004D6CD4">
            <w:pPr>
              <w:pStyle w:val="Compact"/>
              <w:rPr>
                <w:color w:val="auto"/>
              </w:rPr>
            </w:pPr>
            <w:r w:rsidRPr="003D5626">
              <w:rPr>
                <w:color w:val="auto"/>
              </w:rPr>
              <w:t>11</w:t>
            </w:r>
          </w:p>
        </w:tc>
        <w:tc>
          <w:tcPr>
            <w:tcW w:w="0" w:type="auto"/>
            <w:shd w:val="clear" w:color="auto" w:fill="auto"/>
          </w:tcPr>
          <w:p w14:paraId="4AC9ECCE" w14:textId="7F0AAC30" w:rsidR="00B973F5" w:rsidRDefault="00B973F5" w:rsidP="004D6CD4">
            <w:pPr>
              <w:pStyle w:val="Compact"/>
              <w:rPr>
                <w:strike/>
                <w:color w:val="FF0000"/>
              </w:rPr>
            </w:pPr>
            <w:r w:rsidRPr="00C658B3">
              <w:rPr>
                <w:strike/>
                <w:color w:val="FF0000"/>
              </w:rPr>
              <w:t>12</w:t>
            </w:r>
          </w:p>
          <w:p w14:paraId="3AE6739A" w14:textId="3F8E798C" w:rsidR="00C658B3" w:rsidRPr="00BE3B30" w:rsidRDefault="00C658B3" w:rsidP="004D6CD4">
            <w:pPr>
              <w:pStyle w:val="Compact"/>
              <w:rPr>
                <w:color w:val="auto"/>
              </w:rPr>
            </w:pPr>
            <w:r w:rsidRPr="00BE3B30">
              <w:rPr>
                <w:color w:val="FF0000"/>
                <w:u w:val="single"/>
              </w:rPr>
              <w:t>NA</w:t>
            </w:r>
          </w:p>
        </w:tc>
        <w:tc>
          <w:tcPr>
            <w:tcW w:w="0" w:type="auto"/>
          </w:tcPr>
          <w:p w14:paraId="35EDBA8E" w14:textId="77777777" w:rsidR="00B973F5" w:rsidRPr="003D5626" w:rsidRDefault="00B973F5" w:rsidP="004D6CD4">
            <w:pPr>
              <w:pStyle w:val="Compact"/>
              <w:rPr>
                <w:color w:val="auto"/>
              </w:rPr>
            </w:pPr>
            <w:r w:rsidRPr="003D5626">
              <w:rPr>
                <w:color w:val="auto"/>
              </w:rPr>
              <w:t>NA</w:t>
            </w:r>
          </w:p>
        </w:tc>
        <w:tc>
          <w:tcPr>
            <w:tcW w:w="0" w:type="auto"/>
          </w:tcPr>
          <w:p w14:paraId="7C1AAABB" w14:textId="77777777" w:rsidR="00B973F5" w:rsidRPr="003D5626" w:rsidRDefault="00B973F5" w:rsidP="004D6CD4">
            <w:pPr>
              <w:pStyle w:val="Compact"/>
              <w:rPr>
                <w:color w:val="auto"/>
              </w:rPr>
            </w:pPr>
            <w:r w:rsidRPr="003D5626">
              <w:rPr>
                <w:color w:val="auto"/>
              </w:rPr>
              <w:t>NA</w:t>
            </w:r>
          </w:p>
        </w:tc>
        <w:tc>
          <w:tcPr>
            <w:tcW w:w="0" w:type="auto"/>
          </w:tcPr>
          <w:p w14:paraId="2614BD46" w14:textId="77777777" w:rsidR="00B973F5" w:rsidRPr="003D5626" w:rsidRDefault="00B973F5" w:rsidP="004D6CD4">
            <w:pPr>
              <w:pStyle w:val="Compact"/>
              <w:rPr>
                <w:color w:val="auto"/>
              </w:rPr>
            </w:pPr>
            <w:r w:rsidRPr="003D5626">
              <w:rPr>
                <w:color w:val="auto"/>
              </w:rPr>
              <w:t>NA</w:t>
            </w:r>
          </w:p>
        </w:tc>
        <w:tc>
          <w:tcPr>
            <w:tcW w:w="0" w:type="auto"/>
          </w:tcPr>
          <w:p w14:paraId="04ADEB4B" w14:textId="77777777" w:rsidR="00B973F5" w:rsidRPr="003D5626" w:rsidRDefault="00B973F5" w:rsidP="004D6CD4">
            <w:pPr>
              <w:pStyle w:val="Compact"/>
              <w:rPr>
                <w:color w:val="auto"/>
              </w:rPr>
            </w:pPr>
            <w:r w:rsidRPr="003D5626">
              <w:rPr>
                <w:color w:val="auto"/>
              </w:rPr>
              <w:t>NA</w:t>
            </w:r>
          </w:p>
        </w:tc>
        <w:tc>
          <w:tcPr>
            <w:tcW w:w="0" w:type="auto"/>
          </w:tcPr>
          <w:p w14:paraId="1F284CF4" w14:textId="77777777" w:rsidR="00B973F5" w:rsidRPr="003D5626" w:rsidRDefault="00B973F5" w:rsidP="004D6CD4">
            <w:pPr>
              <w:pStyle w:val="Compact"/>
              <w:rPr>
                <w:color w:val="auto"/>
              </w:rPr>
            </w:pPr>
            <w:r w:rsidRPr="003D5626">
              <w:rPr>
                <w:color w:val="auto"/>
              </w:rPr>
              <w:t>NA</w:t>
            </w:r>
          </w:p>
        </w:tc>
      </w:tr>
      <w:tr w:rsidR="00B973F5" w14:paraId="301E2B40" w14:textId="77777777" w:rsidTr="00036EC3">
        <w:tc>
          <w:tcPr>
            <w:tcW w:w="0" w:type="auto"/>
          </w:tcPr>
          <w:p w14:paraId="37306C2D" w14:textId="77777777" w:rsidR="00B973F5" w:rsidRPr="003D5626" w:rsidRDefault="00B973F5" w:rsidP="004D6CD4">
            <w:pPr>
              <w:pStyle w:val="Compact"/>
              <w:rPr>
                <w:color w:val="auto"/>
              </w:rPr>
            </w:pPr>
            <w:r w:rsidRPr="003D5626">
              <w:rPr>
                <w:color w:val="auto"/>
              </w:rPr>
              <w:t>R408.2.2(11)</w:t>
            </w:r>
            <w:r w:rsidRPr="003D5626">
              <w:rPr>
                <w:color w:val="auto"/>
                <w:vertAlign w:val="superscript"/>
              </w:rPr>
              <w:t>b</w:t>
            </w:r>
          </w:p>
        </w:tc>
        <w:tc>
          <w:tcPr>
            <w:tcW w:w="0" w:type="auto"/>
          </w:tcPr>
          <w:p w14:paraId="57B2BAB6" w14:textId="77777777" w:rsidR="00B973F5" w:rsidRPr="003D5626" w:rsidRDefault="00B973F5" w:rsidP="004D6CD4">
            <w:pPr>
              <w:pStyle w:val="Compact"/>
              <w:rPr>
                <w:color w:val="auto"/>
              </w:rPr>
            </w:pPr>
            <w:r w:rsidRPr="003D5626">
              <w:rPr>
                <w:color w:val="auto"/>
              </w:rPr>
              <w:t>High Performance Gas furnace and cooling (Option 3)</w:t>
            </w:r>
          </w:p>
        </w:tc>
        <w:tc>
          <w:tcPr>
            <w:tcW w:w="0" w:type="auto"/>
            <w:shd w:val="clear" w:color="auto" w:fill="FFFF00"/>
          </w:tcPr>
          <w:p w14:paraId="5B327163" w14:textId="77777777" w:rsidR="00B973F5" w:rsidRPr="006047AC" w:rsidRDefault="00B973F5" w:rsidP="004D6CD4">
            <w:pPr>
              <w:pStyle w:val="Compact"/>
              <w:rPr>
                <w:strike/>
                <w:color w:val="auto"/>
              </w:rPr>
            </w:pPr>
            <w:commentRangeStart w:id="1"/>
            <w:r w:rsidRPr="006047AC">
              <w:rPr>
                <w:strike/>
                <w:color w:val="auto"/>
              </w:rPr>
              <w:t>NA</w:t>
            </w:r>
          </w:p>
          <w:p w14:paraId="7EB1B314" w14:textId="3934B862" w:rsidR="006047AC" w:rsidRPr="006047AC" w:rsidRDefault="006047AC" w:rsidP="004D6CD4">
            <w:pPr>
              <w:pStyle w:val="Compact"/>
              <w:rPr>
                <w:b/>
                <w:bCs/>
                <w:color w:val="auto"/>
                <w:u w:val="single"/>
              </w:rPr>
            </w:pPr>
            <w:r w:rsidRPr="006047AC">
              <w:rPr>
                <w:b/>
                <w:bCs/>
                <w:color w:val="auto"/>
                <w:u w:val="single"/>
              </w:rPr>
              <w:t>5</w:t>
            </w:r>
          </w:p>
        </w:tc>
        <w:tc>
          <w:tcPr>
            <w:tcW w:w="0" w:type="auto"/>
            <w:shd w:val="clear" w:color="auto" w:fill="FFFF00"/>
          </w:tcPr>
          <w:p w14:paraId="29187912" w14:textId="77777777" w:rsidR="00B973F5" w:rsidRPr="006047AC" w:rsidRDefault="00B973F5" w:rsidP="004D6CD4">
            <w:pPr>
              <w:pStyle w:val="Compact"/>
              <w:rPr>
                <w:strike/>
                <w:color w:val="auto"/>
              </w:rPr>
            </w:pPr>
            <w:r w:rsidRPr="006047AC">
              <w:rPr>
                <w:strike/>
                <w:color w:val="auto"/>
              </w:rPr>
              <w:t>NA</w:t>
            </w:r>
          </w:p>
          <w:p w14:paraId="022FF3BD" w14:textId="2AE95FA9" w:rsidR="006047AC" w:rsidRPr="006047AC" w:rsidRDefault="006047AC" w:rsidP="004D6CD4">
            <w:pPr>
              <w:pStyle w:val="Compact"/>
              <w:rPr>
                <w:b/>
                <w:bCs/>
                <w:color w:val="auto"/>
                <w:u w:val="single"/>
              </w:rPr>
            </w:pPr>
            <w:r w:rsidRPr="006047AC">
              <w:rPr>
                <w:b/>
                <w:bCs/>
                <w:color w:val="auto"/>
                <w:u w:val="single"/>
              </w:rPr>
              <w:t>5</w:t>
            </w:r>
          </w:p>
        </w:tc>
        <w:tc>
          <w:tcPr>
            <w:tcW w:w="0" w:type="auto"/>
            <w:shd w:val="clear" w:color="auto" w:fill="FFFF00"/>
          </w:tcPr>
          <w:p w14:paraId="00489C3D" w14:textId="77777777" w:rsidR="00B973F5" w:rsidRPr="006047AC" w:rsidRDefault="00B973F5" w:rsidP="004D6CD4">
            <w:pPr>
              <w:pStyle w:val="Compact"/>
              <w:rPr>
                <w:strike/>
                <w:color w:val="auto"/>
              </w:rPr>
            </w:pPr>
            <w:r w:rsidRPr="006047AC">
              <w:rPr>
                <w:strike/>
                <w:color w:val="auto"/>
              </w:rPr>
              <w:t>NA</w:t>
            </w:r>
          </w:p>
          <w:p w14:paraId="04A65BAD" w14:textId="5FB86A5E" w:rsidR="006047AC" w:rsidRPr="006047AC" w:rsidRDefault="006047AC" w:rsidP="004D6CD4">
            <w:pPr>
              <w:pStyle w:val="Compact"/>
              <w:rPr>
                <w:b/>
                <w:bCs/>
                <w:color w:val="auto"/>
                <w:u w:val="single"/>
              </w:rPr>
            </w:pPr>
            <w:r w:rsidRPr="006047AC">
              <w:rPr>
                <w:b/>
                <w:bCs/>
                <w:color w:val="auto"/>
                <w:u w:val="single"/>
              </w:rPr>
              <w:t>4</w:t>
            </w:r>
            <w:commentRangeEnd w:id="1"/>
            <w:r w:rsidR="00DE70FB">
              <w:rPr>
                <w:rStyle w:val="CommentReference"/>
                <w:rFonts w:ascii="Arial" w:eastAsia="Times New Roman" w:hAnsi="Arial" w:cs="Arial"/>
                <w:color w:val="auto"/>
              </w:rPr>
              <w:commentReference w:id="1"/>
            </w:r>
          </w:p>
        </w:tc>
        <w:tc>
          <w:tcPr>
            <w:tcW w:w="0" w:type="auto"/>
          </w:tcPr>
          <w:p w14:paraId="4DFCDBC1" w14:textId="77777777" w:rsidR="00B973F5" w:rsidRDefault="00B973F5" w:rsidP="004D6CD4">
            <w:pPr>
              <w:pStyle w:val="Compact"/>
              <w:rPr>
                <w:strike/>
                <w:color w:val="FF0000"/>
              </w:rPr>
            </w:pPr>
            <w:r w:rsidRPr="006C4328">
              <w:rPr>
                <w:strike/>
                <w:color w:val="FF0000"/>
              </w:rPr>
              <w:t>NA</w:t>
            </w:r>
          </w:p>
          <w:p w14:paraId="7D17B04C" w14:textId="788769EE" w:rsidR="00794D1B" w:rsidRPr="00794D1B" w:rsidRDefault="00794D1B" w:rsidP="004D6CD4">
            <w:pPr>
              <w:pStyle w:val="Compact"/>
              <w:rPr>
                <w:color w:val="auto"/>
                <w:u w:val="single"/>
              </w:rPr>
            </w:pPr>
            <w:r w:rsidRPr="00794D1B">
              <w:rPr>
                <w:color w:val="FF0000"/>
                <w:u w:val="single"/>
              </w:rPr>
              <w:t>5</w:t>
            </w:r>
          </w:p>
        </w:tc>
        <w:tc>
          <w:tcPr>
            <w:tcW w:w="0" w:type="auto"/>
          </w:tcPr>
          <w:p w14:paraId="10D34A24" w14:textId="77777777" w:rsidR="00B973F5" w:rsidRPr="003D5626" w:rsidRDefault="00B973F5" w:rsidP="004D6CD4">
            <w:pPr>
              <w:pStyle w:val="Compact"/>
              <w:rPr>
                <w:color w:val="auto"/>
              </w:rPr>
            </w:pPr>
            <w:r w:rsidRPr="003D5626">
              <w:rPr>
                <w:color w:val="auto"/>
              </w:rPr>
              <w:t>4</w:t>
            </w:r>
          </w:p>
        </w:tc>
        <w:tc>
          <w:tcPr>
            <w:tcW w:w="0" w:type="auto"/>
          </w:tcPr>
          <w:p w14:paraId="14CFF90F" w14:textId="77777777" w:rsidR="00B973F5" w:rsidRPr="003D5626" w:rsidRDefault="00B973F5" w:rsidP="004D6CD4">
            <w:pPr>
              <w:pStyle w:val="Compact"/>
              <w:rPr>
                <w:color w:val="auto"/>
              </w:rPr>
            </w:pPr>
            <w:r w:rsidRPr="003D5626">
              <w:rPr>
                <w:color w:val="auto"/>
              </w:rPr>
              <w:t>6</w:t>
            </w:r>
          </w:p>
        </w:tc>
        <w:tc>
          <w:tcPr>
            <w:tcW w:w="0" w:type="auto"/>
          </w:tcPr>
          <w:p w14:paraId="09926DD9" w14:textId="77777777" w:rsidR="00B973F5" w:rsidRPr="003D5626" w:rsidRDefault="00B973F5" w:rsidP="004D6CD4">
            <w:pPr>
              <w:pStyle w:val="Compact"/>
              <w:rPr>
                <w:color w:val="auto"/>
              </w:rPr>
            </w:pPr>
            <w:r w:rsidRPr="003D5626">
              <w:rPr>
                <w:color w:val="auto"/>
              </w:rPr>
              <w:t>7</w:t>
            </w:r>
          </w:p>
        </w:tc>
        <w:tc>
          <w:tcPr>
            <w:tcW w:w="0" w:type="auto"/>
          </w:tcPr>
          <w:p w14:paraId="518CD68D" w14:textId="77777777" w:rsidR="00B973F5" w:rsidRPr="003D5626" w:rsidRDefault="00B973F5" w:rsidP="004D6CD4">
            <w:pPr>
              <w:pStyle w:val="Compact"/>
              <w:rPr>
                <w:color w:val="auto"/>
              </w:rPr>
            </w:pPr>
            <w:r w:rsidRPr="003D5626">
              <w:rPr>
                <w:color w:val="auto"/>
              </w:rPr>
              <w:t>7</w:t>
            </w:r>
          </w:p>
        </w:tc>
        <w:tc>
          <w:tcPr>
            <w:tcW w:w="0" w:type="auto"/>
          </w:tcPr>
          <w:p w14:paraId="230FCC52" w14:textId="77777777" w:rsidR="00B973F5" w:rsidRPr="003D5626" w:rsidRDefault="00B973F5" w:rsidP="004D6CD4">
            <w:pPr>
              <w:pStyle w:val="Compact"/>
              <w:rPr>
                <w:color w:val="auto"/>
              </w:rPr>
            </w:pPr>
            <w:r w:rsidRPr="003D5626">
              <w:rPr>
                <w:color w:val="auto"/>
              </w:rPr>
              <w:t>9</w:t>
            </w:r>
          </w:p>
        </w:tc>
      </w:tr>
      <w:tr w:rsidR="00B973F5" w14:paraId="76C73431" w14:textId="77777777" w:rsidTr="00036EC3">
        <w:tc>
          <w:tcPr>
            <w:tcW w:w="0" w:type="auto"/>
          </w:tcPr>
          <w:p w14:paraId="106DF857" w14:textId="675CAFC2" w:rsidR="00B973F5" w:rsidRPr="003D5626" w:rsidRDefault="00B973F5" w:rsidP="004D6CD4">
            <w:pPr>
              <w:pStyle w:val="Compact"/>
              <w:rPr>
                <w:color w:val="auto"/>
              </w:rPr>
            </w:pPr>
            <w:r w:rsidRPr="003D5626">
              <w:rPr>
                <w:color w:val="auto"/>
              </w:rPr>
              <w:t>R408.2.2(12)</w:t>
            </w:r>
            <w:r w:rsidRPr="003D5626">
              <w:rPr>
                <w:color w:val="auto"/>
                <w:vertAlign w:val="superscript"/>
              </w:rPr>
              <w:t>b</w:t>
            </w:r>
          </w:p>
        </w:tc>
        <w:tc>
          <w:tcPr>
            <w:tcW w:w="0" w:type="auto"/>
          </w:tcPr>
          <w:p w14:paraId="65DCDD06" w14:textId="77777777" w:rsidR="00B973F5" w:rsidRPr="003D5626" w:rsidRDefault="00B973F5" w:rsidP="004D6CD4">
            <w:pPr>
              <w:pStyle w:val="Compact"/>
              <w:rPr>
                <w:color w:val="auto"/>
              </w:rPr>
            </w:pPr>
            <w:r w:rsidRPr="003D5626">
              <w:rPr>
                <w:color w:val="auto"/>
              </w:rPr>
              <w:t>High Performance Gas furnace and cooling (Option 4)</w:t>
            </w:r>
          </w:p>
        </w:tc>
        <w:tc>
          <w:tcPr>
            <w:tcW w:w="0" w:type="auto"/>
            <w:shd w:val="clear" w:color="auto" w:fill="FFFF00"/>
          </w:tcPr>
          <w:p w14:paraId="2B24E6E7" w14:textId="77777777" w:rsidR="00B973F5" w:rsidRDefault="00B973F5" w:rsidP="004D6CD4">
            <w:pPr>
              <w:pStyle w:val="Compact"/>
              <w:rPr>
                <w:strike/>
                <w:color w:val="auto"/>
              </w:rPr>
            </w:pPr>
            <w:commentRangeStart w:id="2"/>
            <w:r w:rsidRPr="00036EC3">
              <w:rPr>
                <w:strike/>
                <w:color w:val="auto"/>
              </w:rPr>
              <w:t>NA</w:t>
            </w:r>
          </w:p>
          <w:p w14:paraId="65180A97" w14:textId="44BEA0EC" w:rsidR="00036EC3" w:rsidRPr="00036EC3" w:rsidRDefault="00036EC3" w:rsidP="004D6CD4">
            <w:pPr>
              <w:pStyle w:val="Compact"/>
              <w:rPr>
                <w:b/>
                <w:bCs/>
                <w:color w:val="auto"/>
              </w:rPr>
            </w:pPr>
            <w:r w:rsidRPr="00036EC3">
              <w:rPr>
                <w:b/>
                <w:bCs/>
                <w:color w:val="auto"/>
              </w:rPr>
              <w:t>6</w:t>
            </w:r>
          </w:p>
        </w:tc>
        <w:tc>
          <w:tcPr>
            <w:tcW w:w="0" w:type="auto"/>
            <w:shd w:val="clear" w:color="auto" w:fill="FFFF00"/>
          </w:tcPr>
          <w:p w14:paraId="3AB404DF" w14:textId="77777777" w:rsidR="00B973F5" w:rsidRDefault="00B973F5" w:rsidP="004D6CD4">
            <w:pPr>
              <w:pStyle w:val="Compact"/>
              <w:rPr>
                <w:strike/>
                <w:color w:val="auto"/>
              </w:rPr>
            </w:pPr>
            <w:r w:rsidRPr="00036EC3">
              <w:rPr>
                <w:strike/>
                <w:color w:val="auto"/>
              </w:rPr>
              <w:t>NA</w:t>
            </w:r>
          </w:p>
          <w:p w14:paraId="665B33C5" w14:textId="60305121" w:rsidR="00036EC3" w:rsidRPr="00036EC3" w:rsidRDefault="00036EC3" w:rsidP="004D6CD4">
            <w:pPr>
              <w:pStyle w:val="Compact"/>
              <w:rPr>
                <w:b/>
                <w:bCs/>
                <w:color w:val="auto"/>
              </w:rPr>
            </w:pPr>
            <w:r w:rsidRPr="00036EC3">
              <w:rPr>
                <w:b/>
                <w:bCs/>
                <w:color w:val="auto"/>
              </w:rPr>
              <w:t>6</w:t>
            </w:r>
          </w:p>
        </w:tc>
        <w:tc>
          <w:tcPr>
            <w:tcW w:w="0" w:type="auto"/>
            <w:shd w:val="clear" w:color="auto" w:fill="FFFF00"/>
          </w:tcPr>
          <w:p w14:paraId="513A4D91" w14:textId="77777777" w:rsidR="00B973F5" w:rsidRDefault="00B973F5" w:rsidP="004D6CD4">
            <w:pPr>
              <w:pStyle w:val="Compact"/>
              <w:rPr>
                <w:strike/>
                <w:color w:val="auto"/>
              </w:rPr>
            </w:pPr>
            <w:r w:rsidRPr="00036EC3">
              <w:rPr>
                <w:strike/>
                <w:color w:val="auto"/>
              </w:rPr>
              <w:t>NA</w:t>
            </w:r>
          </w:p>
          <w:p w14:paraId="53DE0281" w14:textId="38A53F32" w:rsidR="00036EC3" w:rsidRPr="00036EC3" w:rsidRDefault="00036EC3" w:rsidP="004D6CD4">
            <w:pPr>
              <w:pStyle w:val="Compact"/>
              <w:rPr>
                <w:b/>
                <w:bCs/>
                <w:color w:val="auto"/>
              </w:rPr>
            </w:pPr>
            <w:r w:rsidRPr="00036EC3">
              <w:rPr>
                <w:b/>
                <w:bCs/>
                <w:color w:val="auto"/>
              </w:rPr>
              <w:t>5</w:t>
            </w:r>
            <w:commentRangeEnd w:id="2"/>
            <w:r w:rsidR="00DE70FB">
              <w:rPr>
                <w:rStyle w:val="CommentReference"/>
                <w:rFonts w:ascii="Arial" w:eastAsia="Times New Roman" w:hAnsi="Arial" w:cs="Arial"/>
                <w:color w:val="auto"/>
              </w:rPr>
              <w:commentReference w:id="2"/>
            </w:r>
          </w:p>
        </w:tc>
        <w:tc>
          <w:tcPr>
            <w:tcW w:w="0" w:type="auto"/>
          </w:tcPr>
          <w:p w14:paraId="6A6CCCE3" w14:textId="77777777" w:rsidR="00B973F5" w:rsidRDefault="006C4328" w:rsidP="004D6CD4">
            <w:pPr>
              <w:pStyle w:val="Compact"/>
              <w:rPr>
                <w:strike/>
                <w:color w:val="FF0000"/>
              </w:rPr>
            </w:pPr>
            <w:r w:rsidRPr="006C4328">
              <w:rPr>
                <w:strike/>
                <w:color w:val="FF0000"/>
              </w:rPr>
              <w:t>NA</w:t>
            </w:r>
          </w:p>
          <w:p w14:paraId="0712E4F6" w14:textId="3345E6A9" w:rsidR="00794D1B" w:rsidRPr="003D5626" w:rsidRDefault="00794D1B" w:rsidP="004D6CD4">
            <w:pPr>
              <w:pStyle w:val="Compact"/>
              <w:rPr>
                <w:color w:val="auto"/>
              </w:rPr>
            </w:pPr>
            <w:r>
              <w:rPr>
                <w:color w:val="FF0000"/>
                <w:u w:val="single"/>
              </w:rPr>
              <w:t>6</w:t>
            </w:r>
          </w:p>
        </w:tc>
        <w:tc>
          <w:tcPr>
            <w:tcW w:w="0" w:type="auto"/>
          </w:tcPr>
          <w:p w14:paraId="7AE65987" w14:textId="77777777" w:rsidR="00B973F5" w:rsidRPr="003D5626" w:rsidRDefault="00B973F5" w:rsidP="004D6CD4">
            <w:pPr>
              <w:pStyle w:val="Compact"/>
              <w:rPr>
                <w:color w:val="auto"/>
              </w:rPr>
            </w:pPr>
            <w:r w:rsidRPr="003D5626">
              <w:rPr>
                <w:color w:val="auto"/>
              </w:rPr>
              <w:t>5</w:t>
            </w:r>
          </w:p>
        </w:tc>
        <w:tc>
          <w:tcPr>
            <w:tcW w:w="0" w:type="auto"/>
          </w:tcPr>
          <w:p w14:paraId="720577AB" w14:textId="77777777" w:rsidR="00B973F5" w:rsidRPr="003D5626" w:rsidRDefault="00B973F5" w:rsidP="004D6CD4">
            <w:pPr>
              <w:pStyle w:val="Compact"/>
              <w:rPr>
                <w:color w:val="auto"/>
              </w:rPr>
            </w:pPr>
            <w:r w:rsidRPr="003D5626">
              <w:rPr>
                <w:color w:val="auto"/>
              </w:rPr>
              <w:t>7</w:t>
            </w:r>
          </w:p>
        </w:tc>
        <w:tc>
          <w:tcPr>
            <w:tcW w:w="0" w:type="auto"/>
          </w:tcPr>
          <w:p w14:paraId="56CCBD0D" w14:textId="77777777" w:rsidR="00B973F5" w:rsidRPr="003D5626" w:rsidRDefault="00B973F5" w:rsidP="004D6CD4">
            <w:pPr>
              <w:pStyle w:val="Compact"/>
              <w:rPr>
                <w:color w:val="auto"/>
              </w:rPr>
            </w:pPr>
            <w:r w:rsidRPr="003D5626">
              <w:rPr>
                <w:color w:val="auto"/>
              </w:rPr>
              <w:t>8</w:t>
            </w:r>
          </w:p>
        </w:tc>
        <w:tc>
          <w:tcPr>
            <w:tcW w:w="0" w:type="auto"/>
          </w:tcPr>
          <w:p w14:paraId="077D8527" w14:textId="77777777" w:rsidR="00B973F5" w:rsidRPr="003D5626" w:rsidRDefault="00B973F5" w:rsidP="004D6CD4">
            <w:pPr>
              <w:pStyle w:val="Compact"/>
              <w:rPr>
                <w:color w:val="auto"/>
              </w:rPr>
            </w:pPr>
            <w:r w:rsidRPr="003D5626">
              <w:rPr>
                <w:color w:val="auto"/>
              </w:rPr>
              <w:t>8</w:t>
            </w:r>
          </w:p>
        </w:tc>
        <w:tc>
          <w:tcPr>
            <w:tcW w:w="0" w:type="auto"/>
          </w:tcPr>
          <w:p w14:paraId="7569CC15" w14:textId="77777777" w:rsidR="00B973F5" w:rsidRPr="003D5626" w:rsidRDefault="00B973F5" w:rsidP="004D6CD4">
            <w:pPr>
              <w:pStyle w:val="Compact"/>
              <w:rPr>
                <w:color w:val="auto"/>
              </w:rPr>
            </w:pPr>
            <w:r w:rsidRPr="003D5626">
              <w:rPr>
                <w:color w:val="auto"/>
              </w:rPr>
              <w:t>10</w:t>
            </w:r>
          </w:p>
        </w:tc>
      </w:tr>
      <w:tr w:rsidR="00B973F5" w14:paraId="39BE9CCC" w14:textId="77777777" w:rsidTr="001B6C0B">
        <w:tc>
          <w:tcPr>
            <w:tcW w:w="0" w:type="auto"/>
          </w:tcPr>
          <w:p w14:paraId="532A31AA" w14:textId="77777777" w:rsidR="00B973F5" w:rsidRPr="003D5626" w:rsidRDefault="00B973F5" w:rsidP="004D6CD4">
            <w:pPr>
              <w:pStyle w:val="Compact"/>
              <w:rPr>
                <w:color w:val="auto"/>
              </w:rPr>
            </w:pPr>
            <w:r w:rsidRPr="003D5626">
              <w:rPr>
                <w:color w:val="auto"/>
              </w:rPr>
              <w:t>R408.2.2(13)</w:t>
            </w:r>
            <w:r w:rsidRPr="00CA4D51">
              <w:rPr>
                <w:color w:val="auto"/>
                <w:vertAlign w:val="superscript"/>
              </w:rPr>
              <w:t>b</w:t>
            </w:r>
          </w:p>
        </w:tc>
        <w:tc>
          <w:tcPr>
            <w:tcW w:w="0" w:type="auto"/>
          </w:tcPr>
          <w:p w14:paraId="14C015F6" w14:textId="77777777" w:rsidR="00B973F5" w:rsidRPr="003D5626" w:rsidRDefault="00B973F5" w:rsidP="004D6CD4">
            <w:pPr>
              <w:pStyle w:val="Compact"/>
              <w:rPr>
                <w:color w:val="auto"/>
              </w:rPr>
            </w:pPr>
            <w:r w:rsidRPr="003D5626">
              <w:rPr>
                <w:color w:val="auto"/>
              </w:rPr>
              <w:t>High Performance Gas furnace and heat pump (Option 2)</w:t>
            </w:r>
          </w:p>
        </w:tc>
        <w:tc>
          <w:tcPr>
            <w:tcW w:w="0" w:type="auto"/>
          </w:tcPr>
          <w:p w14:paraId="2817319F" w14:textId="77777777" w:rsidR="00B973F5" w:rsidRPr="003D5626" w:rsidRDefault="00B973F5" w:rsidP="004D6CD4">
            <w:pPr>
              <w:pStyle w:val="Compact"/>
              <w:rPr>
                <w:color w:val="auto"/>
              </w:rPr>
            </w:pPr>
            <w:r w:rsidRPr="003D5626">
              <w:rPr>
                <w:color w:val="auto"/>
              </w:rPr>
              <w:t>NA</w:t>
            </w:r>
          </w:p>
        </w:tc>
        <w:tc>
          <w:tcPr>
            <w:tcW w:w="0" w:type="auto"/>
          </w:tcPr>
          <w:p w14:paraId="1CD75D88" w14:textId="77777777" w:rsidR="00B973F5" w:rsidRPr="003D5626" w:rsidRDefault="00B973F5" w:rsidP="004D6CD4">
            <w:pPr>
              <w:pStyle w:val="Compact"/>
              <w:rPr>
                <w:color w:val="auto"/>
              </w:rPr>
            </w:pPr>
            <w:r w:rsidRPr="003D5626">
              <w:rPr>
                <w:color w:val="auto"/>
              </w:rPr>
              <w:t>NA</w:t>
            </w:r>
          </w:p>
        </w:tc>
        <w:tc>
          <w:tcPr>
            <w:tcW w:w="0" w:type="auto"/>
          </w:tcPr>
          <w:p w14:paraId="0D2BE9CD" w14:textId="77777777" w:rsidR="00B973F5" w:rsidRPr="003D5626" w:rsidRDefault="00B973F5" w:rsidP="004D6CD4">
            <w:pPr>
              <w:pStyle w:val="Compact"/>
              <w:rPr>
                <w:color w:val="auto"/>
              </w:rPr>
            </w:pPr>
            <w:r w:rsidRPr="003D5626">
              <w:rPr>
                <w:color w:val="auto"/>
              </w:rPr>
              <w:t>NA</w:t>
            </w:r>
          </w:p>
        </w:tc>
        <w:tc>
          <w:tcPr>
            <w:tcW w:w="0" w:type="auto"/>
          </w:tcPr>
          <w:p w14:paraId="176BF454" w14:textId="77777777" w:rsidR="00B973F5" w:rsidRPr="000913F7" w:rsidRDefault="006C4328" w:rsidP="004D6CD4">
            <w:pPr>
              <w:pStyle w:val="Compact"/>
              <w:rPr>
                <w:strike/>
                <w:color w:val="4472C4" w:themeColor="accent1"/>
              </w:rPr>
            </w:pPr>
            <w:r w:rsidRPr="000913F7">
              <w:rPr>
                <w:strike/>
                <w:color w:val="4472C4" w:themeColor="accent1"/>
              </w:rPr>
              <w:t>NA</w:t>
            </w:r>
          </w:p>
          <w:p w14:paraId="68B50435" w14:textId="247CC504" w:rsidR="00794D1B" w:rsidRPr="003D5626" w:rsidRDefault="00BE329F" w:rsidP="004D6CD4">
            <w:pPr>
              <w:pStyle w:val="Compact"/>
              <w:rPr>
                <w:color w:val="auto"/>
              </w:rPr>
            </w:pPr>
            <w:r w:rsidRPr="000913F7">
              <w:rPr>
                <w:color w:val="4472C4" w:themeColor="accent1"/>
                <w:u w:val="single"/>
              </w:rPr>
              <w:t>12</w:t>
            </w:r>
          </w:p>
        </w:tc>
        <w:tc>
          <w:tcPr>
            <w:tcW w:w="0" w:type="auto"/>
          </w:tcPr>
          <w:p w14:paraId="5445C6F6" w14:textId="77777777" w:rsidR="00B973F5" w:rsidRDefault="00B973F5" w:rsidP="004D6CD4">
            <w:pPr>
              <w:pStyle w:val="Compact"/>
              <w:rPr>
                <w:color w:val="auto"/>
              </w:rPr>
            </w:pPr>
            <w:r w:rsidRPr="003D5626">
              <w:rPr>
                <w:color w:val="auto"/>
              </w:rPr>
              <w:t>8</w:t>
            </w:r>
          </w:p>
          <w:p w14:paraId="036F61F0" w14:textId="487ACEF0" w:rsidR="00BE329F" w:rsidRPr="003D5626" w:rsidRDefault="00BE329F" w:rsidP="004D6CD4">
            <w:pPr>
              <w:pStyle w:val="Compact"/>
              <w:rPr>
                <w:color w:val="auto"/>
              </w:rPr>
            </w:pPr>
          </w:p>
        </w:tc>
        <w:tc>
          <w:tcPr>
            <w:tcW w:w="0" w:type="auto"/>
          </w:tcPr>
          <w:p w14:paraId="00D877A1" w14:textId="77777777" w:rsidR="00B973F5" w:rsidRPr="000913F7" w:rsidRDefault="00B973F5" w:rsidP="004D6CD4">
            <w:pPr>
              <w:pStyle w:val="Compact"/>
              <w:rPr>
                <w:strike/>
                <w:color w:val="4472C4" w:themeColor="accent1"/>
              </w:rPr>
            </w:pPr>
            <w:r w:rsidRPr="000913F7">
              <w:rPr>
                <w:strike/>
                <w:color w:val="4472C4" w:themeColor="accent1"/>
              </w:rPr>
              <w:t>0</w:t>
            </w:r>
          </w:p>
          <w:p w14:paraId="630CF141" w14:textId="163B81EA" w:rsidR="00BE329F" w:rsidRPr="000913F7" w:rsidRDefault="00BE329F" w:rsidP="004D6CD4">
            <w:pPr>
              <w:pStyle w:val="Compact"/>
              <w:rPr>
                <w:color w:val="4472C4" w:themeColor="accent1"/>
              </w:rPr>
            </w:pPr>
            <w:r w:rsidRPr="000913F7">
              <w:rPr>
                <w:color w:val="4472C4" w:themeColor="accent1"/>
                <w:u w:val="single"/>
              </w:rPr>
              <w:t>11</w:t>
            </w:r>
          </w:p>
        </w:tc>
        <w:tc>
          <w:tcPr>
            <w:tcW w:w="0" w:type="auto"/>
          </w:tcPr>
          <w:p w14:paraId="529BC9E3" w14:textId="77777777" w:rsidR="00B973F5" w:rsidRPr="000913F7" w:rsidRDefault="00B973F5" w:rsidP="004D6CD4">
            <w:pPr>
              <w:pStyle w:val="Compact"/>
              <w:rPr>
                <w:strike/>
                <w:color w:val="4472C4" w:themeColor="accent1"/>
              </w:rPr>
            </w:pPr>
            <w:r w:rsidRPr="000913F7">
              <w:rPr>
                <w:strike/>
                <w:color w:val="4472C4" w:themeColor="accent1"/>
              </w:rPr>
              <w:t>-1</w:t>
            </w:r>
          </w:p>
          <w:p w14:paraId="029025E1" w14:textId="3D9CF237" w:rsidR="00BE329F" w:rsidRPr="000913F7" w:rsidRDefault="00BE329F" w:rsidP="004D6CD4">
            <w:pPr>
              <w:pStyle w:val="Compact"/>
              <w:rPr>
                <w:color w:val="4472C4" w:themeColor="accent1"/>
              </w:rPr>
            </w:pPr>
            <w:r w:rsidRPr="000913F7">
              <w:rPr>
                <w:color w:val="4472C4" w:themeColor="accent1"/>
                <w:u w:val="single"/>
              </w:rPr>
              <w:t>11</w:t>
            </w:r>
          </w:p>
        </w:tc>
        <w:tc>
          <w:tcPr>
            <w:tcW w:w="0" w:type="auto"/>
          </w:tcPr>
          <w:p w14:paraId="5FC1EB5B" w14:textId="77777777" w:rsidR="00B973F5" w:rsidRPr="000913F7" w:rsidRDefault="00B973F5" w:rsidP="004D6CD4">
            <w:pPr>
              <w:pStyle w:val="Compact"/>
              <w:rPr>
                <w:strike/>
                <w:color w:val="4472C4" w:themeColor="accent1"/>
              </w:rPr>
            </w:pPr>
            <w:r w:rsidRPr="000913F7">
              <w:rPr>
                <w:strike/>
                <w:color w:val="4472C4" w:themeColor="accent1"/>
              </w:rPr>
              <w:t>-3</w:t>
            </w:r>
          </w:p>
          <w:p w14:paraId="6F09E55A" w14:textId="3309AE99" w:rsidR="00BE329F" w:rsidRPr="000913F7" w:rsidRDefault="00BE329F" w:rsidP="004D6CD4">
            <w:pPr>
              <w:pStyle w:val="Compact"/>
              <w:rPr>
                <w:color w:val="4472C4" w:themeColor="accent1"/>
              </w:rPr>
            </w:pPr>
            <w:r w:rsidRPr="000913F7">
              <w:rPr>
                <w:color w:val="4472C4" w:themeColor="accent1"/>
                <w:u w:val="single"/>
              </w:rPr>
              <w:t>12</w:t>
            </w:r>
          </w:p>
        </w:tc>
        <w:tc>
          <w:tcPr>
            <w:tcW w:w="0" w:type="auto"/>
          </w:tcPr>
          <w:p w14:paraId="50235080" w14:textId="77777777" w:rsidR="00B973F5" w:rsidRPr="000913F7" w:rsidRDefault="00B973F5" w:rsidP="004D6CD4">
            <w:pPr>
              <w:pStyle w:val="Compact"/>
              <w:rPr>
                <w:strike/>
                <w:color w:val="4472C4" w:themeColor="accent1"/>
              </w:rPr>
            </w:pPr>
            <w:r w:rsidRPr="000913F7">
              <w:rPr>
                <w:strike/>
                <w:color w:val="4472C4" w:themeColor="accent1"/>
              </w:rPr>
              <w:t>-7</w:t>
            </w:r>
          </w:p>
          <w:p w14:paraId="69B0ABE0" w14:textId="3EF9C020" w:rsidR="00BE329F" w:rsidRPr="000913F7" w:rsidRDefault="00BE329F" w:rsidP="004D6CD4">
            <w:pPr>
              <w:pStyle w:val="Compact"/>
              <w:rPr>
                <w:color w:val="4472C4" w:themeColor="accent1"/>
              </w:rPr>
            </w:pPr>
            <w:r w:rsidRPr="000913F7">
              <w:rPr>
                <w:color w:val="4472C4" w:themeColor="accent1"/>
                <w:u w:val="single"/>
              </w:rPr>
              <w:t>12</w:t>
            </w:r>
          </w:p>
        </w:tc>
      </w:tr>
      <w:tr w:rsidR="00B973F5" w14:paraId="4E44E281" w14:textId="77777777" w:rsidTr="001B6C0B">
        <w:tc>
          <w:tcPr>
            <w:tcW w:w="0" w:type="auto"/>
          </w:tcPr>
          <w:p w14:paraId="60921194" w14:textId="77777777" w:rsidR="00B973F5" w:rsidRPr="003D5626" w:rsidRDefault="00B973F5" w:rsidP="004D6CD4">
            <w:pPr>
              <w:pStyle w:val="Compact"/>
              <w:rPr>
                <w:color w:val="auto"/>
              </w:rPr>
            </w:pPr>
            <w:r w:rsidRPr="003D5626">
              <w:rPr>
                <w:color w:val="auto"/>
              </w:rPr>
              <w:t>R408.2.2(14)</w:t>
            </w:r>
            <w:r w:rsidRPr="003D5626">
              <w:rPr>
                <w:color w:val="auto"/>
                <w:vertAlign w:val="superscript"/>
              </w:rPr>
              <w:t>b</w:t>
            </w:r>
          </w:p>
        </w:tc>
        <w:tc>
          <w:tcPr>
            <w:tcW w:w="0" w:type="auto"/>
          </w:tcPr>
          <w:p w14:paraId="5EB941F1" w14:textId="77777777" w:rsidR="00B973F5" w:rsidRPr="003D5626" w:rsidRDefault="00B973F5" w:rsidP="004D6CD4">
            <w:pPr>
              <w:pStyle w:val="Compact"/>
              <w:rPr>
                <w:color w:val="auto"/>
              </w:rPr>
            </w:pPr>
            <w:r w:rsidRPr="003D5626">
              <w:rPr>
                <w:color w:val="auto"/>
              </w:rPr>
              <w:t>High Performance Heat pump with electric resistance backup (Option 2)</w:t>
            </w:r>
          </w:p>
        </w:tc>
        <w:tc>
          <w:tcPr>
            <w:tcW w:w="0" w:type="auto"/>
          </w:tcPr>
          <w:p w14:paraId="042398F7" w14:textId="77777777" w:rsidR="00B973F5" w:rsidRPr="003D5626" w:rsidRDefault="00B973F5" w:rsidP="004D6CD4">
            <w:pPr>
              <w:pStyle w:val="Compact"/>
              <w:rPr>
                <w:color w:val="auto"/>
              </w:rPr>
            </w:pPr>
            <w:r w:rsidRPr="003D5626">
              <w:rPr>
                <w:color w:val="auto"/>
              </w:rPr>
              <w:t>NA</w:t>
            </w:r>
          </w:p>
        </w:tc>
        <w:tc>
          <w:tcPr>
            <w:tcW w:w="0" w:type="auto"/>
          </w:tcPr>
          <w:p w14:paraId="64AFEA1C" w14:textId="77777777" w:rsidR="00B973F5" w:rsidRPr="003D5626" w:rsidRDefault="00B973F5" w:rsidP="004D6CD4">
            <w:pPr>
              <w:pStyle w:val="Compact"/>
              <w:rPr>
                <w:color w:val="auto"/>
              </w:rPr>
            </w:pPr>
            <w:r w:rsidRPr="003D5626">
              <w:rPr>
                <w:color w:val="auto"/>
              </w:rPr>
              <w:t>NA</w:t>
            </w:r>
          </w:p>
        </w:tc>
        <w:tc>
          <w:tcPr>
            <w:tcW w:w="0" w:type="auto"/>
          </w:tcPr>
          <w:p w14:paraId="4BB51EB8" w14:textId="77777777" w:rsidR="00B973F5" w:rsidRPr="003D5626" w:rsidRDefault="00B973F5" w:rsidP="004D6CD4">
            <w:pPr>
              <w:pStyle w:val="Compact"/>
              <w:rPr>
                <w:color w:val="auto"/>
              </w:rPr>
            </w:pPr>
            <w:r w:rsidRPr="003D5626">
              <w:rPr>
                <w:color w:val="auto"/>
              </w:rPr>
              <w:t>NA</w:t>
            </w:r>
          </w:p>
        </w:tc>
        <w:tc>
          <w:tcPr>
            <w:tcW w:w="0" w:type="auto"/>
          </w:tcPr>
          <w:p w14:paraId="2D7D3701" w14:textId="77777777" w:rsidR="00B973F5" w:rsidRDefault="006C4328" w:rsidP="004D6CD4">
            <w:pPr>
              <w:pStyle w:val="Compact"/>
              <w:rPr>
                <w:strike/>
                <w:color w:val="FF0000"/>
              </w:rPr>
            </w:pPr>
            <w:r w:rsidRPr="006C4328">
              <w:rPr>
                <w:strike/>
                <w:color w:val="FF0000"/>
              </w:rPr>
              <w:t>NA</w:t>
            </w:r>
          </w:p>
          <w:p w14:paraId="7E685DEB" w14:textId="003344D9" w:rsidR="00794D1B" w:rsidRPr="003D5626" w:rsidRDefault="00794D1B" w:rsidP="004D6CD4">
            <w:pPr>
              <w:pStyle w:val="Compact"/>
              <w:rPr>
                <w:color w:val="auto"/>
              </w:rPr>
            </w:pPr>
            <w:r>
              <w:rPr>
                <w:color w:val="FF0000"/>
                <w:u w:val="single"/>
              </w:rPr>
              <w:t>12</w:t>
            </w:r>
          </w:p>
        </w:tc>
        <w:tc>
          <w:tcPr>
            <w:tcW w:w="0" w:type="auto"/>
          </w:tcPr>
          <w:p w14:paraId="04E801DA" w14:textId="77777777" w:rsidR="00B973F5" w:rsidRPr="003D5626" w:rsidRDefault="00B973F5" w:rsidP="004D6CD4">
            <w:pPr>
              <w:pStyle w:val="Compact"/>
              <w:rPr>
                <w:color w:val="auto"/>
              </w:rPr>
            </w:pPr>
            <w:r w:rsidRPr="003D5626">
              <w:rPr>
                <w:color w:val="auto"/>
              </w:rPr>
              <w:t>8</w:t>
            </w:r>
          </w:p>
        </w:tc>
        <w:tc>
          <w:tcPr>
            <w:tcW w:w="0" w:type="auto"/>
          </w:tcPr>
          <w:p w14:paraId="539BB6E0" w14:textId="77777777" w:rsidR="00B973F5" w:rsidRPr="003D5626" w:rsidRDefault="00B973F5" w:rsidP="004D6CD4">
            <w:pPr>
              <w:pStyle w:val="Compact"/>
              <w:rPr>
                <w:color w:val="auto"/>
              </w:rPr>
            </w:pPr>
            <w:r w:rsidRPr="003D5626">
              <w:rPr>
                <w:color w:val="auto"/>
              </w:rPr>
              <w:t>12</w:t>
            </w:r>
          </w:p>
        </w:tc>
        <w:tc>
          <w:tcPr>
            <w:tcW w:w="0" w:type="auto"/>
          </w:tcPr>
          <w:p w14:paraId="17C38F70" w14:textId="77777777" w:rsidR="00B973F5" w:rsidRPr="003D5626" w:rsidRDefault="00B973F5" w:rsidP="004D6CD4">
            <w:pPr>
              <w:pStyle w:val="Compact"/>
              <w:rPr>
                <w:color w:val="auto"/>
              </w:rPr>
            </w:pPr>
            <w:r w:rsidRPr="003D5626">
              <w:rPr>
                <w:color w:val="auto"/>
              </w:rPr>
              <w:t>13</w:t>
            </w:r>
          </w:p>
        </w:tc>
        <w:tc>
          <w:tcPr>
            <w:tcW w:w="0" w:type="auto"/>
          </w:tcPr>
          <w:p w14:paraId="446269EB" w14:textId="77777777" w:rsidR="00B973F5" w:rsidRPr="003D5626" w:rsidRDefault="00B973F5" w:rsidP="004D6CD4">
            <w:pPr>
              <w:pStyle w:val="Compact"/>
              <w:rPr>
                <w:color w:val="auto"/>
              </w:rPr>
            </w:pPr>
            <w:r w:rsidRPr="003D5626">
              <w:rPr>
                <w:color w:val="auto"/>
              </w:rPr>
              <w:t>14</w:t>
            </w:r>
          </w:p>
        </w:tc>
        <w:tc>
          <w:tcPr>
            <w:tcW w:w="0" w:type="auto"/>
          </w:tcPr>
          <w:p w14:paraId="0E8638FC" w14:textId="77777777" w:rsidR="00B973F5" w:rsidRPr="003D5626" w:rsidRDefault="00B973F5" w:rsidP="004D6CD4">
            <w:pPr>
              <w:pStyle w:val="Compact"/>
              <w:rPr>
                <w:color w:val="auto"/>
              </w:rPr>
            </w:pPr>
            <w:r w:rsidRPr="003D5626">
              <w:rPr>
                <w:color w:val="auto"/>
              </w:rPr>
              <w:t>16</w:t>
            </w:r>
          </w:p>
        </w:tc>
      </w:tr>
    </w:tbl>
    <w:p w14:paraId="240CCA22" w14:textId="77777777" w:rsidR="00B973F5" w:rsidRPr="00B973F5" w:rsidRDefault="00B973F5" w:rsidP="00B973F5">
      <w:pPr>
        <w:pStyle w:val="BodyText"/>
        <w:rPr>
          <w:sz w:val="20"/>
          <w:szCs w:val="20"/>
        </w:rPr>
      </w:pPr>
      <w:r w:rsidRPr="00B973F5">
        <w:rPr>
          <w:sz w:val="20"/>
          <w:szCs w:val="20"/>
        </w:rPr>
        <w:t>a.    Where the measure is selected, each dwelling unit, sleeping unit, and common areas where the measure is applicable must have the measure installed.  </w:t>
      </w:r>
    </w:p>
    <w:p w14:paraId="19B331BA" w14:textId="77777777" w:rsidR="00B973F5" w:rsidRPr="00B973F5" w:rsidRDefault="00B973F5" w:rsidP="00B973F5">
      <w:pPr>
        <w:pStyle w:val="BodyText"/>
        <w:rPr>
          <w:sz w:val="20"/>
          <w:szCs w:val="20"/>
        </w:rPr>
      </w:pPr>
      <w:r w:rsidRPr="00B973F5">
        <w:rPr>
          <w:sz w:val="20"/>
          <w:szCs w:val="20"/>
        </w:rPr>
        <w:t>b.    Where multiple heating or cooling systems are installed, credits shall be determined using a weighted average of the square footage served by each system. </w:t>
      </w:r>
    </w:p>
    <w:p w14:paraId="0A8768F7" w14:textId="77777777" w:rsidR="00B973F5" w:rsidRPr="00B973F5" w:rsidRDefault="00B973F5" w:rsidP="00B973F5">
      <w:pPr>
        <w:pStyle w:val="BodyText"/>
        <w:rPr>
          <w:sz w:val="20"/>
          <w:szCs w:val="20"/>
        </w:rPr>
      </w:pPr>
      <w:r w:rsidRPr="00B973F5">
        <w:rPr>
          <w:sz w:val="20"/>
          <w:szCs w:val="20"/>
        </w:rPr>
        <w:t>c.    Where the measure is selected, each dwelling unit and sleeping unit must comply with the measure. </w:t>
      </w:r>
    </w:p>
    <w:p w14:paraId="07D28EA5" w14:textId="77777777" w:rsidR="00B973F5" w:rsidRPr="00B973F5" w:rsidRDefault="00B973F5" w:rsidP="00B973F5">
      <w:pPr>
        <w:pStyle w:val="BodyText"/>
        <w:rPr>
          <w:sz w:val="20"/>
          <w:szCs w:val="20"/>
        </w:rPr>
      </w:pPr>
      <w:r w:rsidRPr="00B973F5">
        <w:rPr>
          <w:sz w:val="20"/>
          <w:szCs w:val="20"/>
        </w:rPr>
        <w:t>d.    Where the measure is selected, each dwelling unit shall be served by a water heater meeting the applicable requirements. Where multiple service water heating systems are installed, credits shall be determined using a weighted average of the square footage served by each system.</w:t>
      </w:r>
    </w:p>
    <w:p w14:paraId="33B70B49" w14:textId="5308DEC7" w:rsidR="00B973F5" w:rsidRDefault="00B973F5" w:rsidP="00B973F5">
      <w:pPr>
        <w:pStyle w:val="BodyText"/>
        <w:rPr>
          <w:sz w:val="20"/>
          <w:szCs w:val="20"/>
        </w:rPr>
      </w:pPr>
      <w:r w:rsidRPr="00B973F5">
        <w:rPr>
          <w:sz w:val="20"/>
          <w:szCs w:val="20"/>
        </w:rPr>
        <w:t>SEER2: Seasonal Energy Efficiency Ratio, HSPF2: Heating Season Performance Factor, EER2: Energy Efficiency Ratio, COP: Coefficient of Performance</w:t>
      </w:r>
    </w:p>
    <w:p w14:paraId="16575FB2" w14:textId="77777777" w:rsidR="009A0709" w:rsidRDefault="009A0709" w:rsidP="00B973F5">
      <w:pPr>
        <w:pStyle w:val="BodyText"/>
        <w:rPr>
          <w:sz w:val="20"/>
          <w:szCs w:val="20"/>
        </w:rPr>
      </w:pPr>
    </w:p>
    <w:p w14:paraId="4C3AD0AA" w14:textId="77777777" w:rsidR="000C41E9" w:rsidRDefault="009A0709" w:rsidP="009A0709">
      <w:pPr>
        <w:pStyle w:val="BodyText"/>
      </w:pPr>
      <w:r w:rsidRPr="00E801D5">
        <w:rPr>
          <w:b/>
          <w:bCs/>
        </w:rPr>
        <w:t>R408.2.2 More efficient HVAC equipment performance option.</w:t>
      </w:r>
      <w:r w:rsidRPr="00E801D5">
        <w:t xml:space="preserve"> Heating and cooling equipment shall meet one of the following efficiencies as applicable for the climate zone</w:t>
      </w:r>
      <w:r>
        <w:t xml:space="preserve">. </w:t>
      </w:r>
      <w:r w:rsidRPr="00E801D5">
        <w:t>Where multiple heating or cooling systems are installed serving different zones, credits shall be earned based on the weighted average of square footage of the zone served by the system. Centrally Ducted Systems:</w:t>
      </w:r>
      <w:r>
        <w:t xml:space="preserve"> </w:t>
      </w:r>
    </w:p>
    <w:p w14:paraId="14B1DAD4" w14:textId="77777777" w:rsidR="000C41E9" w:rsidRDefault="000C41E9" w:rsidP="009A0709">
      <w:pPr>
        <w:pStyle w:val="BodyText"/>
        <w:rPr>
          <w:b/>
          <w:bCs/>
        </w:rPr>
      </w:pPr>
    </w:p>
    <w:p w14:paraId="00F4B93C" w14:textId="52229B6F" w:rsidR="009A0709" w:rsidRPr="000C41E9" w:rsidRDefault="009A0709" w:rsidP="009A0709">
      <w:pPr>
        <w:pStyle w:val="BodyText"/>
        <w:rPr>
          <w:b/>
          <w:bCs/>
        </w:rPr>
      </w:pPr>
      <w:r w:rsidRPr="000C41E9">
        <w:rPr>
          <w:b/>
          <w:bCs/>
        </w:rPr>
        <w:t>HVAC options applicable to all climate zones:</w:t>
      </w:r>
    </w:p>
    <w:p w14:paraId="1C49B081" w14:textId="77777777" w:rsidR="009A0709" w:rsidRDefault="009A0709" w:rsidP="009A0709">
      <w:pPr>
        <w:pStyle w:val="BodyText"/>
      </w:pPr>
      <w:r>
        <w:t>1. Ground source Heat Pump -Greater than or equal to 16.1 EER and 3.1 COP ground</w:t>
      </w:r>
    </w:p>
    <w:p w14:paraId="520507B3" w14:textId="77777777" w:rsidR="009A0709" w:rsidRDefault="009A0709" w:rsidP="009A0709">
      <w:pPr>
        <w:pStyle w:val="BodyText"/>
      </w:pPr>
      <w:r>
        <w:lastRenderedPageBreak/>
        <w:t>source heat pump.</w:t>
      </w:r>
    </w:p>
    <w:p w14:paraId="260538C4" w14:textId="77777777" w:rsidR="009A0709" w:rsidRDefault="009A0709" w:rsidP="009A0709">
      <w:pPr>
        <w:pStyle w:val="BodyText"/>
      </w:pPr>
      <w:r>
        <w:t>2. Cooling (Option 1)-Greater than or equal to 15.2 SEER2 and 12.0 EER2 air conditioner.</w:t>
      </w:r>
    </w:p>
    <w:p w14:paraId="315F8FC5" w14:textId="77777777" w:rsidR="009A0709" w:rsidRDefault="009A0709" w:rsidP="009A0709">
      <w:pPr>
        <w:pStyle w:val="BodyText"/>
      </w:pPr>
      <w:r>
        <w:t>3. Cooling (Option 2)-Greater than or equal to 16.0 SEER2 and 12.0 EER2 air conditioner.</w:t>
      </w:r>
    </w:p>
    <w:p w14:paraId="3A1B46DE" w14:textId="77777777" w:rsidR="009A0709" w:rsidRDefault="009A0709" w:rsidP="009A0709">
      <w:pPr>
        <w:pStyle w:val="BodyText"/>
      </w:pPr>
      <w:r>
        <w:t>4. Gas Furnace (Option 1)-Greater than or equal to 97 % AFUE fuel gas furnace.</w:t>
      </w:r>
    </w:p>
    <w:p w14:paraId="437A855F" w14:textId="452FEDD4" w:rsidR="009A0709" w:rsidRDefault="009A0709" w:rsidP="009A0709">
      <w:pPr>
        <w:pStyle w:val="BodyText"/>
      </w:pPr>
      <w:r>
        <w:t>5. Gas Furnace (Option 2)- Greater than or equal to 95% AFUE fuel gas furnace.</w:t>
      </w:r>
    </w:p>
    <w:p w14:paraId="1E3F8F5C" w14:textId="77777777" w:rsidR="00E60C98" w:rsidRPr="00E60C98" w:rsidRDefault="00E60C98" w:rsidP="00615454">
      <w:pPr>
        <w:pStyle w:val="BodyText"/>
        <w:shd w:val="clear" w:color="auto" w:fill="FFFF00"/>
        <w:rPr>
          <w:u w:val="single"/>
        </w:rPr>
      </w:pPr>
      <w:commentRangeStart w:id="3"/>
      <w:r w:rsidRPr="00E60C98">
        <w:rPr>
          <w:u w:val="single"/>
        </w:rPr>
        <w:t xml:space="preserve">8. </w:t>
      </w:r>
      <w:commentRangeEnd w:id="3"/>
      <w:r w:rsidR="00D77D8E">
        <w:rPr>
          <w:rStyle w:val="CommentReference"/>
        </w:rPr>
        <w:commentReference w:id="3"/>
      </w:r>
      <w:r w:rsidRPr="00E60C98">
        <w:rPr>
          <w:u w:val="single"/>
        </w:rPr>
        <w:t>Gas Furnace and Cooling (Option 2) - Greater than or equal to 95% AFUE fuel gas</w:t>
      </w:r>
    </w:p>
    <w:p w14:paraId="076B7DC3" w14:textId="77777777" w:rsidR="00E60C98" w:rsidRPr="00E60C98" w:rsidRDefault="00E60C98" w:rsidP="00615454">
      <w:pPr>
        <w:pStyle w:val="BodyText"/>
        <w:shd w:val="clear" w:color="auto" w:fill="FFFF00"/>
        <w:rPr>
          <w:u w:val="single"/>
        </w:rPr>
      </w:pPr>
      <w:r w:rsidRPr="00E60C98">
        <w:rPr>
          <w:u w:val="single"/>
        </w:rPr>
        <w:t>furnace and 16.0 SEER2 and 10.0 EER2 air conditioner.</w:t>
      </w:r>
    </w:p>
    <w:p w14:paraId="249C4C0D" w14:textId="77777777" w:rsidR="00E60C98" w:rsidRPr="00E60C98" w:rsidRDefault="00E60C98" w:rsidP="00615454">
      <w:pPr>
        <w:pStyle w:val="BodyText"/>
        <w:shd w:val="clear" w:color="auto" w:fill="FFFF00"/>
        <w:rPr>
          <w:u w:val="single"/>
        </w:rPr>
      </w:pPr>
      <w:r w:rsidRPr="00E60C98">
        <w:rPr>
          <w:u w:val="single"/>
        </w:rPr>
        <w:t>11. Gas Furnace and Cooling (Option 3)-Greater than or equal to 95% AFUE fuel gas</w:t>
      </w:r>
    </w:p>
    <w:p w14:paraId="1B1E44AC" w14:textId="77777777" w:rsidR="00E60C98" w:rsidRPr="00E60C98" w:rsidRDefault="00E60C98" w:rsidP="00615454">
      <w:pPr>
        <w:pStyle w:val="BodyText"/>
        <w:shd w:val="clear" w:color="auto" w:fill="FFFF00"/>
        <w:rPr>
          <w:u w:val="single"/>
        </w:rPr>
      </w:pPr>
      <w:r w:rsidRPr="00E60C98">
        <w:rPr>
          <w:u w:val="single"/>
        </w:rPr>
        <w:t>furnace and 15.2 SEER2 and 12.0 EER2 air conditioner.</w:t>
      </w:r>
    </w:p>
    <w:p w14:paraId="733D4BEE" w14:textId="77777777" w:rsidR="00E60C98" w:rsidRPr="00E60C98" w:rsidRDefault="00E60C98" w:rsidP="00615454">
      <w:pPr>
        <w:pStyle w:val="BodyText"/>
        <w:shd w:val="clear" w:color="auto" w:fill="FFFF00"/>
        <w:rPr>
          <w:u w:val="single"/>
        </w:rPr>
      </w:pPr>
      <w:r w:rsidRPr="00E60C98">
        <w:rPr>
          <w:u w:val="single"/>
        </w:rPr>
        <w:t>12. Gas Furnace and Cooling (Option 4)-Greater than or equal to 97% AFUE fuel gas</w:t>
      </w:r>
    </w:p>
    <w:p w14:paraId="1196D450" w14:textId="77777777" w:rsidR="00E60C98" w:rsidRPr="00E60C98" w:rsidRDefault="00E60C98" w:rsidP="00615454">
      <w:pPr>
        <w:pStyle w:val="BodyText"/>
        <w:shd w:val="clear" w:color="auto" w:fill="FFFF00"/>
        <w:rPr>
          <w:u w:val="single"/>
        </w:rPr>
      </w:pPr>
      <w:r w:rsidRPr="00E60C98">
        <w:rPr>
          <w:u w:val="single"/>
        </w:rPr>
        <w:t>furnace and 16.0 SEER2 and 12.0 EER2 air conditioner.</w:t>
      </w:r>
    </w:p>
    <w:p w14:paraId="44FEDC24" w14:textId="00502839" w:rsidR="000C41E9" w:rsidRDefault="000C41E9" w:rsidP="009A0709">
      <w:pPr>
        <w:pStyle w:val="BodyText"/>
      </w:pPr>
    </w:p>
    <w:p w14:paraId="3A078361" w14:textId="77777777" w:rsidR="000C41E9" w:rsidRPr="000C41E9" w:rsidRDefault="000C41E9" w:rsidP="000C41E9">
      <w:pPr>
        <w:pStyle w:val="BodyText"/>
        <w:rPr>
          <w:b/>
          <w:bCs/>
        </w:rPr>
      </w:pPr>
      <w:bookmarkStart w:id="4" w:name="_Hlk144377953"/>
      <w:r w:rsidRPr="000C41E9">
        <w:rPr>
          <w:b/>
          <w:bCs/>
        </w:rPr>
        <w:t>HVAC options applicable to climate zones 0, 1, 2, and 3:</w:t>
      </w:r>
    </w:p>
    <w:p w14:paraId="4D47F641" w14:textId="77777777" w:rsidR="000C41E9" w:rsidRDefault="000C41E9" w:rsidP="000C41E9">
      <w:pPr>
        <w:pStyle w:val="BodyText"/>
      </w:pPr>
      <w:r>
        <w:t>6. Gas Furnace (Option 3)-Greater than or equal to 90% AFUE fuel gas furnace.</w:t>
      </w:r>
    </w:p>
    <w:p w14:paraId="5CBF0988" w14:textId="77777777" w:rsidR="000C41E9" w:rsidRDefault="000C41E9" w:rsidP="000C41E9">
      <w:pPr>
        <w:pStyle w:val="BodyText"/>
      </w:pPr>
      <w:r>
        <w:t>7. Gas Furnace and Cooling (Option 1)- Greater than or equal to 90% AFUE fuel gas</w:t>
      </w:r>
    </w:p>
    <w:p w14:paraId="27DD9228" w14:textId="77777777" w:rsidR="000C41E9" w:rsidRDefault="000C41E9" w:rsidP="000C41E9">
      <w:pPr>
        <w:pStyle w:val="BodyText"/>
      </w:pPr>
      <w:r>
        <w:t>furnace and 15.2 SEER2 and 10.0 EER2 air conditioner.</w:t>
      </w:r>
    </w:p>
    <w:p w14:paraId="7A3CC3A5" w14:textId="77777777" w:rsidR="000C41E9" w:rsidRPr="00E60C98" w:rsidRDefault="000C41E9" w:rsidP="00615454">
      <w:pPr>
        <w:pStyle w:val="BodyText"/>
        <w:shd w:val="clear" w:color="auto" w:fill="FFFF00"/>
        <w:rPr>
          <w:strike/>
        </w:rPr>
      </w:pPr>
      <w:r w:rsidRPr="00E60C98">
        <w:rPr>
          <w:strike/>
        </w:rPr>
        <w:t>8. Gas Furnace and Cooling (Option 2) - Greater than or equal to 95% AFUE fuel gas</w:t>
      </w:r>
    </w:p>
    <w:p w14:paraId="082A9D36" w14:textId="77777777" w:rsidR="000C41E9" w:rsidRPr="00E60C98" w:rsidRDefault="000C41E9" w:rsidP="00615454">
      <w:pPr>
        <w:pStyle w:val="BodyText"/>
        <w:shd w:val="clear" w:color="auto" w:fill="FFFF00"/>
        <w:rPr>
          <w:strike/>
        </w:rPr>
      </w:pPr>
      <w:r w:rsidRPr="00E60C98">
        <w:rPr>
          <w:strike/>
        </w:rPr>
        <w:t>furnace and 16.0 SEER2 and 10.0 EER2 air conditioner.</w:t>
      </w:r>
    </w:p>
    <w:p w14:paraId="65DDD54A" w14:textId="77777777" w:rsidR="000C41E9" w:rsidRDefault="000C41E9" w:rsidP="000C41E9">
      <w:pPr>
        <w:pStyle w:val="BodyText"/>
      </w:pPr>
      <w:r>
        <w:t>9. Gas Furnace and Heat Pump (Option 1) - Greater than or equal to 90% AFUE fuel gas</w:t>
      </w:r>
    </w:p>
    <w:p w14:paraId="0A4C6C53" w14:textId="77777777" w:rsidR="000C41E9" w:rsidRDefault="000C41E9" w:rsidP="000C41E9">
      <w:pPr>
        <w:pStyle w:val="BodyText"/>
      </w:pPr>
      <w:r>
        <w:t>furnace and 7.8 HSPF2, 15.2 SEER2 and 10.0 EER2 air source heat pump.</w:t>
      </w:r>
    </w:p>
    <w:p w14:paraId="30E469F8" w14:textId="77777777" w:rsidR="000C41E9" w:rsidRDefault="000C41E9" w:rsidP="000C41E9">
      <w:pPr>
        <w:pStyle w:val="BodyText"/>
      </w:pPr>
      <w:r>
        <w:t>10. Heat Pump (Option 1)–Greater than or equal to 7.8 HSPF2, 15.2 SEER2, and 11.7</w:t>
      </w:r>
    </w:p>
    <w:p w14:paraId="45C22350" w14:textId="0763D9B6" w:rsidR="000C41E9" w:rsidRDefault="000C41E9" w:rsidP="000C41E9">
      <w:pPr>
        <w:pStyle w:val="BodyText"/>
      </w:pPr>
      <w:r>
        <w:t>EER2 air source heat pump.</w:t>
      </w:r>
    </w:p>
    <w:p w14:paraId="1CA3C754" w14:textId="77777777" w:rsidR="000C41E9" w:rsidRDefault="000C41E9" w:rsidP="000C41E9">
      <w:pPr>
        <w:pStyle w:val="BodyText"/>
      </w:pPr>
    </w:p>
    <w:p w14:paraId="43D19432" w14:textId="77777777" w:rsidR="000C41E9" w:rsidRPr="000C41E9" w:rsidRDefault="000C41E9" w:rsidP="000C41E9">
      <w:pPr>
        <w:pStyle w:val="BodyText"/>
        <w:rPr>
          <w:b/>
          <w:bCs/>
        </w:rPr>
      </w:pPr>
      <w:r w:rsidRPr="000C41E9">
        <w:rPr>
          <w:b/>
          <w:bCs/>
        </w:rPr>
        <w:t>HVAC options applicable to climate zones 4, 5, 6, 7, and 8:</w:t>
      </w:r>
    </w:p>
    <w:p w14:paraId="5A2F1DBA" w14:textId="77777777" w:rsidR="000C41E9" w:rsidRPr="00E60C98" w:rsidRDefault="000C41E9" w:rsidP="00615454">
      <w:pPr>
        <w:pStyle w:val="BodyText"/>
        <w:shd w:val="clear" w:color="auto" w:fill="FFFF00"/>
        <w:rPr>
          <w:strike/>
        </w:rPr>
      </w:pPr>
      <w:r w:rsidRPr="00E60C98">
        <w:rPr>
          <w:strike/>
        </w:rPr>
        <w:t>11. Gas Furnace and Cooling (Option 3)-Greater than or equal to 95% AFUE fuel gas</w:t>
      </w:r>
    </w:p>
    <w:p w14:paraId="5C94410F" w14:textId="77777777" w:rsidR="000C41E9" w:rsidRPr="00E60C98" w:rsidRDefault="000C41E9" w:rsidP="00615454">
      <w:pPr>
        <w:pStyle w:val="BodyText"/>
        <w:shd w:val="clear" w:color="auto" w:fill="FFFF00"/>
        <w:rPr>
          <w:strike/>
        </w:rPr>
      </w:pPr>
      <w:r w:rsidRPr="00E60C98">
        <w:rPr>
          <w:strike/>
        </w:rPr>
        <w:t>furnace and 15.2 SEER2 and 12.0 EER2 air conditioner.</w:t>
      </w:r>
    </w:p>
    <w:p w14:paraId="3E90CA25" w14:textId="77777777" w:rsidR="000C41E9" w:rsidRPr="00E60C98" w:rsidRDefault="000C41E9" w:rsidP="00615454">
      <w:pPr>
        <w:pStyle w:val="BodyText"/>
        <w:shd w:val="clear" w:color="auto" w:fill="FFFF00"/>
        <w:rPr>
          <w:strike/>
        </w:rPr>
      </w:pPr>
      <w:r w:rsidRPr="00E60C98">
        <w:rPr>
          <w:strike/>
        </w:rPr>
        <w:t>12. Gas Furnace and Cooling (Option 4)-Greater than or equal to 97% AFUE fuel gas</w:t>
      </w:r>
    </w:p>
    <w:p w14:paraId="53A7C448" w14:textId="77777777" w:rsidR="000C41E9" w:rsidRPr="00E60C98" w:rsidRDefault="000C41E9" w:rsidP="00615454">
      <w:pPr>
        <w:pStyle w:val="BodyText"/>
        <w:shd w:val="clear" w:color="auto" w:fill="FFFF00"/>
        <w:rPr>
          <w:strike/>
        </w:rPr>
      </w:pPr>
      <w:r w:rsidRPr="00E60C98">
        <w:rPr>
          <w:strike/>
        </w:rPr>
        <w:t>furnace and 16.0 SEER2 and 12.0 EER2 air conditioner.</w:t>
      </w:r>
    </w:p>
    <w:p w14:paraId="6621EC00" w14:textId="77777777" w:rsidR="000C41E9" w:rsidRDefault="000C41E9" w:rsidP="000C41E9">
      <w:pPr>
        <w:pStyle w:val="BodyText"/>
      </w:pPr>
      <w:r>
        <w:t>13. Gas Furnace and Heat Pump (Option 2)- Greater than or equal to 95% AFUE fuel gas</w:t>
      </w:r>
    </w:p>
    <w:p w14:paraId="3E67A0C7" w14:textId="77777777" w:rsidR="000C41E9" w:rsidRDefault="000C41E9" w:rsidP="000C41E9">
      <w:pPr>
        <w:pStyle w:val="BodyText"/>
      </w:pPr>
      <w:r>
        <w:t>furnace and 8.1 HSPF2 and 15.2 SEER2 air source heat pump capable of meeting a</w:t>
      </w:r>
    </w:p>
    <w:p w14:paraId="288FD7E6" w14:textId="77777777" w:rsidR="000C41E9" w:rsidRDefault="000C41E9" w:rsidP="000C41E9">
      <w:pPr>
        <w:pStyle w:val="BodyText"/>
      </w:pPr>
      <w:r>
        <w:t>capacity ratio ≥ 70% of heating capacity at 5 °F versus rated heating capacity at 47 °F.</w:t>
      </w:r>
    </w:p>
    <w:p w14:paraId="315A51B8" w14:textId="77777777" w:rsidR="000C41E9" w:rsidRDefault="000C41E9" w:rsidP="000C41E9">
      <w:pPr>
        <w:pStyle w:val="BodyText"/>
      </w:pPr>
      <w:r>
        <w:t>14. Heat Pump (Option 2)-Greater than or equal to 8.1 HSPF2 and 15.2 SEER2 air source</w:t>
      </w:r>
    </w:p>
    <w:p w14:paraId="70FDDE67" w14:textId="77777777" w:rsidR="000C41E9" w:rsidRDefault="000C41E9" w:rsidP="000C41E9">
      <w:pPr>
        <w:pStyle w:val="BodyText"/>
      </w:pPr>
      <w:r>
        <w:t>heat pump capable of meeting a capacity ratio ≥ 70% of heating capacity at 5 °F versus</w:t>
      </w:r>
    </w:p>
    <w:p w14:paraId="1E23CFB3" w14:textId="5649F819" w:rsidR="000C41E9" w:rsidRPr="00E801D5" w:rsidRDefault="000C41E9" w:rsidP="000C41E9">
      <w:pPr>
        <w:pStyle w:val="BodyText"/>
      </w:pPr>
      <w:r>
        <w:t>rated heating capacity at 47 °F.</w:t>
      </w:r>
    </w:p>
    <w:bookmarkEnd w:id="4"/>
    <w:p w14:paraId="185CE30A" w14:textId="77777777" w:rsidR="000913F7" w:rsidRDefault="000913F7" w:rsidP="00B973F5">
      <w:pPr>
        <w:pStyle w:val="BodyText"/>
        <w:rPr>
          <w:sz w:val="20"/>
          <w:szCs w:val="20"/>
        </w:rPr>
      </w:pPr>
    </w:p>
    <w:sectPr w:rsidR="000913F7">
      <w:footerReference w:type="default" r:id="rId11"/>
      <w:headerReference w:type="first" r:id="rId12"/>
      <w:footerReference w:type="first" r:id="rId13"/>
      <w:endnotePr>
        <w:numFmt w:val="decimal"/>
      </w:endnotePr>
      <w:pgSz w:w="12240" w:h="15840"/>
      <w:pgMar w:top="864" w:right="720" w:bottom="360" w:left="720" w:header="432" w:footer="432"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ladimir Kochkin" w:date="2023-08-30T16:32:00Z" w:initials="VK">
    <w:p w14:paraId="2C735BCC" w14:textId="1B51CE46" w:rsidR="00BE2F7B" w:rsidRDefault="00BE2F7B">
      <w:pPr>
        <w:pStyle w:val="CommentText"/>
      </w:pPr>
      <w:r>
        <w:rPr>
          <w:rStyle w:val="CommentReference"/>
        </w:rPr>
        <w:annotationRef/>
      </w:r>
      <w:r>
        <w:t>95 AFUE furnace</w:t>
      </w:r>
    </w:p>
  </w:comment>
  <w:comment w:id="1" w:author="Vladimir Kochkin" w:date="2023-08-30T17:13:00Z" w:initials="VK">
    <w:p w14:paraId="221C5831" w14:textId="5943993E" w:rsidR="00DE70FB" w:rsidRDefault="00DE70FB">
      <w:pPr>
        <w:pStyle w:val="CommentText"/>
      </w:pPr>
      <w:r>
        <w:rPr>
          <w:rStyle w:val="CommentReference"/>
        </w:rPr>
        <w:annotationRef/>
      </w:r>
      <w:r>
        <w:t>Same as measure (7) except 95 AFUE furnace but same points.</w:t>
      </w:r>
    </w:p>
  </w:comment>
  <w:comment w:id="2" w:author="Vladimir Kochkin" w:date="2023-08-30T17:15:00Z" w:initials="VK">
    <w:p w14:paraId="2051D7D8" w14:textId="0B421FBF" w:rsidR="00DE70FB" w:rsidRDefault="00DE70FB">
      <w:pPr>
        <w:pStyle w:val="CommentText"/>
      </w:pPr>
      <w:r>
        <w:rPr>
          <w:rStyle w:val="CommentReference"/>
        </w:rPr>
        <w:annotationRef/>
      </w:r>
      <w:r>
        <w:t>Same as measure (8) except 97AFUE furnace but same points</w:t>
      </w:r>
    </w:p>
  </w:comment>
  <w:comment w:id="3" w:author="Vladimir Kochkin" w:date="2023-09-01T07:52:00Z" w:initials="VK">
    <w:p w14:paraId="7BED64FB" w14:textId="4866F63F" w:rsidR="00D77D8E" w:rsidRDefault="00D77D8E">
      <w:pPr>
        <w:pStyle w:val="CommentText"/>
      </w:pPr>
      <w:r>
        <w:rPr>
          <w:rStyle w:val="CommentReference"/>
        </w:rPr>
        <w:annotationRef/>
      </w:r>
      <w:r>
        <w:t>If this modification is approved, the practices will need to be renumbered and the table realigned. This is strictly an editorial exercise.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35BCC" w15:done="0"/>
  <w15:commentEx w15:paraId="221C5831" w15:done="0"/>
  <w15:commentEx w15:paraId="2051D7D8" w15:done="0"/>
  <w15:commentEx w15:paraId="7BED6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D88" w16cex:dateUtc="2023-08-30T20:32:00Z"/>
  <w16cex:commentExtensible w16cex:durableId="2899F732" w16cex:dateUtc="2023-08-30T21:13:00Z"/>
  <w16cex:commentExtensible w16cex:durableId="2899F7A6" w16cex:dateUtc="2023-08-30T21:15:00Z"/>
  <w16cex:commentExtensible w16cex:durableId="289C16CB" w16cex:dateUtc="2023-09-01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35BCC" w16cid:durableId="2899ED88"/>
  <w16cid:commentId w16cid:paraId="221C5831" w16cid:durableId="2899F732"/>
  <w16cid:commentId w16cid:paraId="2051D7D8" w16cid:durableId="2899F7A6"/>
  <w16cid:commentId w16cid:paraId="7BED64FB" w16cid:durableId="289C16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C89D" w14:textId="77777777" w:rsidR="00096D4D" w:rsidRDefault="00096D4D" w:rsidP="007E3F95">
      <w:r>
        <w:separator/>
      </w:r>
    </w:p>
  </w:endnote>
  <w:endnote w:type="continuationSeparator" w:id="0">
    <w:p w14:paraId="79FED920" w14:textId="77777777" w:rsidR="00096D4D" w:rsidRDefault="00096D4D" w:rsidP="007E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ms Rmn">
    <w:panose1 w:val="020206030405050203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92385"/>
      <w:docPartObj>
        <w:docPartGallery w:val="Page Numbers (Bottom of Page)"/>
        <w:docPartUnique/>
      </w:docPartObj>
    </w:sdtPr>
    <w:sdtEndPr>
      <w:rPr>
        <w:noProof/>
      </w:rPr>
    </w:sdtEndPr>
    <w:sdtContent>
      <w:p w14:paraId="4A7E5271" w14:textId="4E3B0892" w:rsidR="00161E1C" w:rsidRDefault="00161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94BA8" w14:textId="77777777" w:rsidR="00F14F68" w:rsidRDefault="00F14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D3AF" w14:textId="77777777" w:rsidR="00504864" w:rsidRDefault="00504864">
    <w:pPr>
      <w:pStyle w:val="Footer"/>
      <w:jc w:val="right"/>
      <w:rPr>
        <w:i/>
        <w:iCs/>
        <w:sz w:val="8"/>
      </w:rPr>
    </w:pPr>
  </w:p>
  <w:p w14:paraId="1276BD90" w14:textId="66182EB7" w:rsidR="00504864" w:rsidRDefault="00504864">
    <w:pPr>
      <w:pStyle w:val="Foo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F04A" w14:textId="77777777" w:rsidR="00096D4D" w:rsidRDefault="00096D4D" w:rsidP="007E3F95">
      <w:r>
        <w:separator/>
      </w:r>
    </w:p>
  </w:footnote>
  <w:footnote w:type="continuationSeparator" w:id="0">
    <w:p w14:paraId="6F8FECCD" w14:textId="77777777" w:rsidR="00096D4D" w:rsidRDefault="00096D4D" w:rsidP="007E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1608683A" w14:textId="149DCC6A" w:rsidR="00504864" w:rsidRDefault="00AF4F8B" w:rsidP="00AF4F8B">
        <w:pPr>
          <w:pStyle w:val="Header"/>
          <w:jc w:val="right"/>
        </w:pPr>
        <w:r>
          <w:t>9/1/23</w:t>
        </w:r>
        <w:r>
          <w:tab/>
        </w:r>
        <w:r>
          <w:tab/>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p w14:paraId="5B9327D3" w14:textId="77777777" w:rsidR="00504864" w:rsidRDefault="005048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7984"/>
    <w:multiLevelType w:val="hybridMultilevel"/>
    <w:tmpl w:val="3CC4AA48"/>
    <w:lvl w:ilvl="0" w:tplc="FA9CD7D8">
      <w:start w:val="1"/>
      <w:numFmt w:val="decimal"/>
      <w:lvlText w:val="%1)"/>
      <w:lvlJc w:val="left"/>
      <w:pPr>
        <w:tabs>
          <w:tab w:val="num" w:pos="1080"/>
        </w:tabs>
        <w:ind w:left="1080" w:hanging="72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ladimir Kochkin">
    <w15:presenceInfo w15:providerId="AD" w15:userId="S::VKochkin@nahb.org::07a04bd7-1d32-4c6a-bd4d-1a1ba94c6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95"/>
    <w:rsid w:val="00036EC3"/>
    <w:rsid w:val="0006076F"/>
    <w:rsid w:val="000913F7"/>
    <w:rsid w:val="00096D4D"/>
    <w:rsid w:val="000C41E9"/>
    <w:rsid w:val="00134D23"/>
    <w:rsid w:val="00161E1C"/>
    <w:rsid w:val="00185C76"/>
    <w:rsid w:val="001B6C0B"/>
    <w:rsid w:val="001D6C57"/>
    <w:rsid w:val="001F6F1D"/>
    <w:rsid w:val="002C6319"/>
    <w:rsid w:val="002D2A4E"/>
    <w:rsid w:val="0030027C"/>
    <w:rsid w:val="003C5220"/>
    <w:rsid w:val="003D1104"/>
    <w:rsid w:val="003D5626"/>
    <w:rsid w:val="00412F0C"/>
    <w:rsid w:val="004D579E"/>
    <w:rsid w:val="004F00D8"/>
    <w:rsid w:val="00504864"/>
    <w:rsid w:val="005340E2"/>
    <w:rsid w:val="005935B7"/>
    <w:rsid w:val="006047AC"/>
    <w:rsid w:val="00615454"/>
    <w:rsid w:val="006C4328"/>
    <w:rsid w:val="006C4746"/>
    <w:rsid w:val="006C680A"/>
    <w:rsid w:val="006D37A1"/>
    <w:rsid w:val="007200AB"/>
    <w:rsid w:val="00780063"/>
    <w:rsid w:val="007807FA"/>
    <w:rsid w:val="007813F5"/>
    <w:rsid w:val="00794D1B"/>
    <w:rsid w:val="007C6982"/>
    <w:rsid w:val="007E3F95"/>
    <w:rsid w:val="00864835"/>
    <w:rsid w:val="008D271E"/>
    <w:rsid w:val="0095546F"/>
    <w:rsid w:val="009A0709"/>
    <w:rsid w:val="009A71E5"/>
    <w:rsid w:val="009D0F31"/>
    <w:rsid w:val="00A53322"/>
    <w:rsid w:val="00A8296C"/>
    <w:rsid w:val="00AF4F8B"/>
    <w:rsid w:val="00B3101B"/>
    <w:rsid w:val="00B973F5"/>
    <w:rsid w:val="00BA19FE"/>
    <w:rsid w:val="00BE2440"/>
    <w:rsid w:val="00BE2F7B"/>
    <w:rsid w:val="00BE329F"/>
    <w:rsid w:val="00BE3B30"/>
    <w:rsid w:val="00C37796"/>
    <w:rsid w:val="00C658B3"/>
    <w:rsid w:val="00CA4D51"/>
    <w:rsid w:val="00D77D8E"/>
    <w:rsid w:val="00DC6D7B"/>
    <w:rsid w:val="00DE70FB"/>
    <w:rsid w:val="00E325C2"/>
    <w:rsid w:val="00E3320D"/>
    <w:rsid w:val="00E60C98"/>
    <w:rsid w:val="00F14F68"/>
    <w:rsid w:val="00FD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D55E"/>
  <w15:chartTrackingRefBased/>
  <w15:docId w15:val="{512BFE87-496D-4A17-B915-5E88B7B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95"/>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E3F95"/>
    <w:pPr>
      <w:keepNext/>
      <w:ind w:left="-360" w:right="-360"/>
      <w:jc w:val="both"/>
      <w:outlineLvl w:val="0"/>
    </w:pPr>
    <w:rPr>
      <w:rFonts w:ascii="CG Times" w:hAnsi="CG Times"/>
      <w:b/>
      <w:bCs/>
      <w:sz w:val="42"/>
      <w:szCs w:val="42"/>
    </w:rPr>
  </w:style>
  <w:style w:type="paragraph" w:styleId="Heading3">
    <w:name w:val="heading 3"/>
    <w:basedOn w:val="Normal"/>
    <w:next w:val="Normal"/>
    <w:link w:val="Heading3Char"/>
    <w:qFormat/>
    <w:rsid w:val="007E3F95"/>
    <w:pPr>
      <w:keepNext/>
      <w:widowControl/>
      <w:spacing w:after="57"/>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F95"/>
    <w:rPr>
      <w:rFonts w:ascii="CG Times" w:eastAsia="Times New Roman" w:hAnsi="CG Times" w:cs="Arial"/>
      <w:b/>
      <w:bCs/>
      <w:sz w:val="42"/>
      <w:szCs w:val="42"/>
    </w:rPr>
  </w:style>
  <w:style w:type="character" w:customStyle="1" w:styleId="Heading3Char">
    <w:name w:val="Heading 3 Char"/>
    <w:basedOn w:val="DefaultParagraphFont"/>
    <w:link w:val="Heading3"/>
    <w:rsid w:val="007E3F95"/>
    <w:rPr>
      <w:rFonts w:ascii="Arial" w:eastAsia="Times New Roman" w:hAnsi="Arial" w:cs="Arial"/>
      <w:b/>
      <w:bCs/>
      <w:sz w:val="16"/>
      <w:szCs w:val="16"/>
    </w:rPr>
  </w:style>
  <w:style w:type="paragraph" w:styleId="Header">
    <w:name w:val="header"/>
    <w:basedOn w:val="Normal"/>
    <w:link w:val="HeaderChar"/>
    <w:uiPriority w:val="99"/>
    <w:rsid w:val="007E3F95"/>
    <w:pPr>
      <w:tabs>
        <w:tab w:val="center" w:pos="4320"/>
        <w:tab w:val="right" w:pos="8640"/>
      </w:tabs>
    </w:pPr>
    <w:rPr>
      <w:rFonts w:cs="Times New Roman"/>
      <w:lang w:val="x-none" w:eastAsia="x-none"/>
    </w:rPr>
  </w:style>
  <w:style w:type="character" w:customStyle="1" w:styleId="HeaderChar">
    <w:name w:val="Header Char"/>
    <w:basedOn w:val="DefaultParagraphFont"/>
    <w:link w:val="Header"/>
    <w:uiPriority w:val="99"/>
    <w:rsid w:val="007E3F95"/>
    <w:rPr>
      <w:rFonts w:ascii="Arial" w:eastAsia="Times New Roman" w:hAnsi="Arial" w:cs="Times New Roman"/>
      <w:sz w:val="24"/>
      <w:szCs w:val="24"/>
      <w:lang w:val="x-none" w:eastAsia="x-none"/>
    </w:rPr>
  </w:style>
  <w:style w:type="paragraph" w:styleId="Footer">
    <w:name w:val="footer"/>
    <w:basedOn w:val="Normal"/>
    <w:link w:val="FooterChar"/>
    <w:uiPriority w:val="99"/>
    <w:rsid w:val="007E3F95"/>
    <w:pPr>
      <w:tabs>
        <w:tab w:val="center" w:pos="4320"/>
        <w:tab w:val="right" w:pos="8640"/>
      </w:tabs>
    </w:pPr>
  </w:style>
  <w:style w:type="character" w:customStyle="1" w:styleId="FooterChar">
    <w:name w:val="Footer Char"/>
    <w:basedOn w:val="DefaultParagraphFont"/>
    <w:link w:val="Footer"/>
    <w:uiPriority w:val="99"/>
    <w:rsid w:val="007E3F95"/>
    <w:rPr>
      <w:rFonts w:ascii="Arial" w:eastAsia="Times New Roman" w:hAnsi="Arial" w:cs="Arial"/>
      <w:sz w:val="24"/>
      <w:szCs w:val="24"/>
    </w:rPr>
  </w:style>
  <w:style w:type="paragraph" w:customStyle="1" w:styleId="OmniPage526">
    <w:name w:val="OmniPage #526"/>
    <w:rsid w:val="007E3F95"/>
    <w:pPr>
      <w:tabs>
        <w:tab w:val="left" w:pos="100"/>
        <w:tab w:val="right" w:pos="10367"/>
      </w:tabs>
      <w:spacing w:after="0" w:line="240" w:lineRule="auto"/>
    </w:pPr>
    <w:rPr>
      <w:rFonts w:ascii="Times New Roman" w:eastAsia="Times New Roman" w:hAnsi="Times New Roman" w:cs="Times New Roman"/>
      <w:sz w:val="18"/>
      <w:szCs w:val="20"/>
    </w:rPr>
  </w:style>
  <w:style w:type="paragraph" w:customStyle="1" w:styleId="OmniPage517">
    <w:name w:val="OmniPage #517"/>
    <w:rsid w:val="007E3F95"/>
    <w:pPr>
      <w:tabs>
        <w:tab w:val="left" w:pos="846"/>
        <w:tab w:val="right" w:pos="9746"/>
      </w:tabs>
      <w:spacing w:after="0" w:line="240" w:lineRule="auto"/>
      <w:jc w:val="center"/>
    </w:pPr>
    <w:rPr>
      <w:rFonts w:ascii="Times New Roman" w:eastAsia="Times New Roman" w:hAnsi="Times New Roman" w:cs="Times New Roman"/>
      <w:sz w:val="18"/>
      <w:szCs w:val="20"/>
    </w:rPr>
  </w:style>
  <w:style w:type="paragraph" w:customStyle="1" w:styleId="OmniPage2">
    <w:name w:val="OmniPage #2"/>
    <w:rsid w:val="007E3F95"/>
    <w:pPr>
      <w:tabs>
        <w:tab w:val="left" w:pos="100"/>
        <w:tab w:val="right" w:pos="4095"/>
      </w:tabs>
      <w:spacing w:after="0" w:line="240" w:lineRule="auto"/>
    </w:pPr>
    <w:rPr>
      <w:rFonts w:ascii="Tms Rmn" w:eastAsia="Times New Roman" w:hAnsi="Tms Rmn" w:cs="Times New Roman"/>
      <w:sz w:val="20"/>
      <w:szCs w:val="20"/>
    </w:rPr>
  </w:style>
  <w:style w:type="paragraph" w:customStyle="1" w:styleId="OmniPage533">
    <w:name w:val="OmniPage #533"/>
    <w:rsid w:val="007E3F95"/>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styleId="BodyTextIndent2">
    <w:name w:val="Body Text Indent 2"/>
    <w:basedOn w:val="Normal"/>
    <w:link w:val="BodyTextIndent2Char"/>
    <w:rsid w:val="007E3F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b/>
      <w:bCs/>
      <w:sz w:val="16"/>
      <w:szCs w:val="16"/>
    </w:rPr>
  </w:style>
  <w:style w:type="character" w:customStyle="1" w:styleId="BodyTextIndent2Char">
    <w:name w:val="Body Text Indent 2 Char"/>
    <w:basedOn w:val="DefaultParagraphFont"/>
    <w:link w:val="BodyTextIndent2"/>
    <w:rsid w:val="007E3F95"/>
    <w:rPr>
      <w:rFonts w:ascii="Arial" w:eastAsia="Times New Roman" w:hAnsi="Arial" w:cs="Arial"/>
      <w:b/>
      <w:bCs/>
      <w:sz w:val="16"/>
      <w:szCs w:val="16"/>
    </w:rPr>
  </w:style>
  <w:style w:type="paragraph" w:styleId="BodyText">
    <w:name w:val="Body Text"/>
    <w:basedOn w:val="Normal"/>
    <w:link w:val="BodyTextChar"/>
    <w:uiPriority w:val="99"/>
    <w:semiHidden/>
    <w:unhideWhenUsed/>
    <w:rsid w:val="00B973F5"/>
    <w:pPr>
      <w:spacing w:after="120"/>
    </w:pPr>
  </w:style>
  <w:style w:type="character" w:customStyle="1" w:styleId="BodyTextChar">
    <w:name w:val="Body Text Char"/>
    <w:basedOn w:val="DefaultParagraphFont"/>
    <w:link w:val="BodyText"/>
    <w:uiPriority w:val="99"/>
    <w:semiHidden/>
    <w:rsid w:val="00B973F5"/>
    <w:rPr>
      <w:rFonts w:ascii="Arial" w:eastAsia="Times New Roman" w:hAnsi="Arial" w:cs="Arial"/>
      <w:sz w:val="24"/>
      <w:szCs w:val="24"/>
    </w:rPr>
  </w:style>
  <w:style w:type="paragraph" w:customStyle="1" w:styleId="FirstParagraph">
    <w:name w:val="First Paragraph"/>
    <w:basedOn w:val="BodyText"/>
    <w:next w:val="BodyText"/>
    <w:qFormat/>
    <w:rsid w:val="00B973F5"/>
    <w:pPr>
      <w:widowControl/>
      <w:autoSpaceDE/>
      <w:autoSpaceDN/>
      <w:adjustRightInd/>
      <w:spacing w:before="180" w:after="180"/>
    </w:pPr>
    <w:rPr>
      <w:rFonts w:ascii="Helvetica Neue" w:eastAsiaTheme="minorHAnsi" w:hAnsi="Helvetica Neue" w:cstheme="minorBidi"/>
      <w:color w:val="000000" w:themeColor="text1"/>
      <w:sz w:val="20"/>
    </w:rPr>
  </w:style>
  <w:style w:type="paragraph" w:customStyle="1" w:styleId="Compact">
    <w:name w:val="Compact"/>
    <w:basedOn w:val="BodyText"/>
    <w:qFormat/>
    <w:rsid w:val="00B973F5"/>
    <w:pPr>
      <w:widowControl/>
      <w:autoSpaceDE/>
      <w:autoSpaceDN/>
      <w:adjustRightInd/>
      <w:spacing w:before="36" w:after="36"/>
    </w:pPr>
    <w:rPr>
      <w:rFonts w:ascii="Helvetica Neue" w:eastAsiaTheme="minorHAnsi" w:hAnsi="Helvetica Neue" w:cstheme="minorBidi"/>
      <w:color w:val="000000" w:themeColor="text1"/>
      <w:sz w:val="20"/>
    </w:rPr>
  </w:style>
  <w:style w:type="paragraph" w:styleId="Title">
    <w:name w:val="Title"/>
    <w:basedOn w:val="Normal"/>
    <w:next w:val="BodyText"/>
    <w:link w:val="TitleChar"/>
    <w:qFormat/>
    <w:rsid w:val="00B973F5"/>
    <w:pPr>
      <w:keepNext/>
      <w:keepLines/>
      <w:widowControl/>
      <w:autoSpaceDE/>
      <w:autoSpaceDN/>
      <w:adjustRightInd/>
      <w:spacing w:before="480" w:after="240"/>
      <w:jc w:val="center"/>
    </w:pPr>
    <w:rPr>
      <w:rFonts w:ascii="Helvetica Neue" w:eastAsiaTheme="majorEastAsia" w:hAnsi="Helvetica Neue" w:cstheme="majorBidi"/>
      <w:b/>
      <w:bCs/>
      <w:color w:val="000000" w:themeColor="text1"/>
      <w:sz w:val="36"/>
      <w:szCs w:val="36"/>
    </w:rPr>
  </w:style>
  <w:style w:type="character" w:customStyle="1" w:styleId="TitleChar">
    <w:name w:val="Title Char"/>
    <w:basedOn w:val="DefaultParagraphFont"/>
    <w:link w:val="Title"/>
    <w:rsid w:val="00B973F5"/>
    <w:rPr>
      <w:rFonts w:ascii="Helvetica Neue" w:eastAsiaTheme="majorEastAsia" w:hAnsi="Helvetica Neue" w:cstheme="majorBidi"/>
      <w:b/>
      <w:bCs/>
      <w:color w:val="000000" w:themeColor="text1"/>
      <w:sz w:val="36"/>
      <w:szCs w:val="36"/>
    </w:rPr>
  </w:style>
  <w:style w:type="table" w:customStyle="1" w:styleId="Table">
    <w:name w:val="Table"/>
    <w:unhideWhenUsed/>
    <w:qFormat/>
    <w:rsid w:val="00B973F5"/>
    <w:pPr>
      <w:spacing w:after="200" w:line="240" w:lineRule="auto"/>
    </w:pPr>
    <w:rPr>
      <w:rFonts w:ascii="Helvetica Neue" w:hAnsi="Helvetica Neue"/>
      <w:sz w:val="20"/>
      <w:szCs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Hyperlink">
    <w:name w:val="Hyperlink"/>
    <w:basedOn w:val="DefaultParagraphFont"/>
    <w:rsid w:val="00B973F5"/>
    <w:rPr>
      <w:color w:val="4472C4" w:themeColor="accent1"/>
    </w:rPr>
  </w:style>
  <w:style w:type="character" w:styleId="CommentReference">
    <w:name w:val="annotation reference"/>
    <w:basedOn w:val="DefaultParagraphFont"/>
    <w:uiPriority w:val="99"/>
    <w:semiHidden/>
    <w:unhideWhenUsed/>
    <w:rsid w:val="00412F0C"/>
    <w:rPr>
      <w:sz w:val="16"/>
      <w:szCs w:val="16"/>
    </w:rPr>
  </w:style>
  <w:style w:type="paragraph" w:styleId="CommentText">
    <w:name w:val="annotation text"/>
    <w:basedOn w:val="Normal"/>
    <w:link w:val="CommentTextChar"/>
    <w:uiPriority w:val="99"/>
    <w:unhideWhenUsed/>
    <w:rsid w:val="00412F0C"/>
    <w:rPr>
      <w:sz w:val="20"/>
      <w:szCs w:val="20"/>
    </w:rPr>
  </w:style>
  <w:style w:type="character" w:customStyle="1" w:styleId="CommentTextChar">
    <w:name w:val="Comment Text Char"/>
    <w:basedOn w:val="DefaultParagraphFont"/>
    <w:link w:val="CommentText"/>
    <w:uiPriority w:val="99"/>
    <w:rsid w:val="00412F0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12F0C"/>
    <w:rPr>
      <w:b/>
      <w:bCs/>
    </w:rPr>
  </w:style>
  <w:style w:type="character" w:customStyle="1" w:styleId="CommentSubjectChar">
    <w:name w:val="Comment Subject Char"/>
    <w:basedOn w:val="CommentTextChar"/>
    <w:link w:val="CommentSubject"/>
    <w:uiPriority w:val="99"/>
    <w:semiHidden/>
    <w:rsid w:val="00412F0C"/>
    <w:rPr>
      <w:rFonts w:ascii="Arial" w:eastAsia="Times New Roman" w:hAnsi="Arial" w:cs="Arial"/>
      <w:b/>
      <w:bCs/>
      <w:sz w:val="20"/>
      <w:szCs w:val="20"/>
    </w:rPr>
  </w:style>
  <w:style w:type="table" w:styleId="TableGrid">
    <w:name w:val="Table Grid"/>
    <w:basedOn w:val="TableNormal"/>
    <w:uiPriority w:val="39"/>
    <w:rsid w:val="0009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Stenger</dc:creator>
  <cp:keywords/>
  <dc:description/>
  <cp:lastModifiedBy>Vladimir Kochkin</cp:lastModifiedBy>
  <cp:revision>7</cp:revision>
  <dcterms:created xsi:type="dcterms:W3CDTF">2023-09-01T11:39:00Z</dcterms:created>
  <dcterms:modified xsi:type="dcterms:W3CDTF">2023-09-01T12:05:00Z</dcterms:modified>
</cp:coreProperties>
</file>