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BAC4" w14:textId="12489E81" w:rsidR="009D3D2C" w:rsidRDefault="009D3D2C" w:rsidP="009D3D2C">
      <w:pPr>
        <w:pStyle w:val="Title"/>
      </w:pPr>
      <w:r>
        <w:t>RE2D-66-23 MOD</w:t>
      </w:r>
      <w:r w:rsidR="00191219">
        <w:t>3</w:t>
      </w:r>
      <w:r>
        <w:t xml:space="preserve"> </w:t>
      </w:r>
    </w:p>
    <w:p w14:paraId="16E4C98C" w14:textId="77777777" w:rsidR="009D3D2C" w:rsidRPr="006C680A" w:rsidRDefault="009D3D2C" w:rsidP="009D3D2C">
      <w:pPr>
        <w:pStyle w:val="Title"/>
        <w:spacing w:before="0"/>
        <w:rPr>
          <w:b w:val="0"/>
          <w:bCs w:val="0"/>
          <w:sz w:val="32"/>
          <w:szCs w:val="32"/>
        </w:rPr>
      </w:pPr>
      <w:r w:rsidRPr="006C680A">
        <w:rPr>
          <w:b w:val="0"/>
          <w:bCs w:val="0"/>
          <w:sz w:val="32"/>
          <w:szCs w:val="32"/>
        </w:rPr>
        <w:t xml:space="preserve">Changes are highlighted in </w:t>
      </w:r>
      <w:r w:rsidRPr="006C680A">
        <w:rPr>
          <w:b w:val="0"/>
          <w:bCs w:val="0"/>
          <w:sz w:val="32"/>
          <w:szCs w:val="32"/>
          <w:highlight w:val="yellow"/>
        </w:rPr>
        <w:t>yellow</w:t>
      </w:r>
      <w:r w:rsidRPr="006C680A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and </w:t>
      </w:r>
      <w:r w:rsidRPr="006C680A">
        <w:rPr>
          <w:b w:val="0"/>
          <w:bCs w:val="0"/>
          <w:sz w:val="32"/>
          <w:szCs w:val="32"/>
        </w:rPr>
        <w:t>shown relative to RED2-59</w:t>
      </w:r>
    </w:p>
    <w:p w14:paraId="6214B941" w14:textId="77777777" w:rsidR="009D3D2C" w:rsidRDefault="009D3D2C" w:rsidP="009D3D2C">
      <w:pPr>
        <w:pStyle w:val="Title"/>
        <w:spacing w:before="0"/>
        <w:rPr>
          <w:sz w:val="24"/>
          <w:szCs w:val="24"/>
        </w:rPr>
      </w:pPr>
      <w:r w:rsidRPr="007807FA">
        <w:rPr>
          <w:sz w:val="24"/>
          <w:szCs w:val="24"/>
        </w:rPr>
        <w:t xml:space="preserve"> (RE2D-59 changes </w:t>
      </w:r>
      <w:r>
        <w:rPr>
          <w:sz w:val="24"/>
          <w:szCs w:val="24"/>
        </w:rPr>
        <w:t xml:space="preserve">approved by the Modeling Subcommittee </w:t>
      </w:r>
      <w:r w:rsidRPr="007807FA">
        <w:rPr>
          <w:sz w:val="24"/>
          <w:szCs w:val="24"/>
        </w:rPr>
        <w:t xml:space="preserve">are shown in </w:t>
      </w:r>
      <w:r w:rsidRPr="007807FA">
        <w:rPr>
          <w:color w:val="FF0000"/>
          <w:sz w:val="24"/>
          <w:szCs w:val="24"/>
        </w:rPr>
        <w:t xml:space="preserve">red </w:t>
      </w:r>
      <w:r w:rsidRPr="007807FA">
        <w:rPr>
          <w:color w:val="auto"/>
          <w:sz w:val="24"/>
          <w:szCs w:val="24"/>
        </w:rPr>
        <w:t>and</w:t>
      </w:r>
      <w:r w:rsidRPr="007807FA">
        <w:rPr>
          <w:color w:val="4472C4" w:themeColor="accent1"/>
          <w:sz w:val="24"/>
          <w:szCs w:val="24"/>
        </w:rPr>
        <w:t xml:space="preserve"> blue</w:t>
      </w:r>
      <w:r w:rsidRPr="007807FA">
        <w:rPr>
          <w:color w:val="auto"/>
          <w:sz w:val="24"/>
          <w:szCs w:val="24"/>
        </w:rPr>
        <w:t xml:space="preserve"> for context</w:t>
      </w:r>
      <w:r w:rsidRPr="007807FA">
        <w:rPr>
          <w:sz w:val="24"/>
          <w:szCs w:val="24"/>
        </w:rPr>
        <w:t>)</w:t>
      </w:r>
    </w:p>
    <w:p w14:paraId="7A53BD15" w14:textId="0B2D46C6" w:rsidR="007807FA" w:rsidRPr="007807FA" w:rsidRDefault="007807FA" w:rsidP="007807FA">
      <w:pPr>
        <w:pStyle w:val="BodyText"/>
      </w:pPr>
      <w:r>
        <w:t>Note: This change is editorial. It addresses the issue of using N/A for practices that are currently allowed to get credits.</w:t>
      </w:r>
    </w:p>
    <w:p w14:paraId="65A0AAB6" w14:textId="77777777" w:rsidR="00B973F5" w:rsidRDefault="00B973F5" w:rsidP="00B973F5">
      <w:pPr>
        <w:pStyle w:val="FirstParagraph"/>
      </w:pPr>
      <w:r>
        <w:rPr>
          <w:b/>
        </w:rPr>
        <w:t>IECC RE: TABLE R408.2</w:t>
      </w:r>
    </w:p>
    <w:p w14:paraId="0695D8C5" w14:textId="77777777" w:rsidR="00B973F5" w:rsidRDefault="00B973F5" w:rsidP="00B973F5">
      <w:pPr>
        <w:pStyle w:val="Compact"/>
      </w:pPr>
      <w:r>
        <w:t>2024 International Energy Code [RE] [RE Project] R3</w:t>
      </w:r>
    </w:p>
    <w:p w14:paraId="3DA9AA4D" w14:textId="77777777" w:rsidR="00B973F5" w:rsidRDefault="00B973F5" w:rsidP="00B973F5">
      <w:pPr>
        <w:pStyle w:val="Compact"/>
      </w:pPr>
      <w:r>
        <w:rPr>
          <w:b/>
        </w:rPr>
        <w:t>Revise as follows:</w:t>
      </w:r>
    </w:p>
    <w:p w14:paraId="30F7104F" w14:textId="77777777" w:rsidR="00B973F5" w:rsidRDefault="00B973F5" w:rsidP="00B973F5">
      <w:pPr>
        <w:pStyle w:val="Compact"/>
      </w:pPr>
      <w:r>
        <w:t xml:space="preserve"> TABLE R408.2 CREDITS FOR ADDITIONAL ENERGY EFFICIENCY</w:t>
      </w:r>
    </w:p>
    <w:tbl>
      <w:tblPr>
        <w:tblStyle w:val="Table"/>
        <w:tblW w:w="5000" w:type="pct"/>
        <w:tblLook w:val="07C0" w:firstRow="0" w:lastRow="1" w:firstColumn="1" w:lastColumn="1" w:noHBand="1" w:noVBand="1"/>
      </w:tblPr>
      <w:tblGrid>
        <w:gridCol w:w="1445"/>
        <w:gridCol w:w="1351"/>
        <w:gridCol w:w="888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B973F5" w14:paraId="2CF1DD33" w14:textId="77777777" w:rsidTr="001B6C0B">
        <w:tc>
          <w:tcPr>
            <w:tcW w:w="0" w:type="auto"/>
          </w:tcPr>
          <w:p w14:paraId="1139735B" w14:textId="77777777" w:rsidR="00B973F5" w:rsidRDefault="00B973F5" w:rsidP="004D6CD4">
            <w:pPr>
              <w:pStyle w:val="Compact"/>
            </w:pPr>
            <w:r>
              <w:t>Measure Number</w:t>
            </w:r>
          </w:p>
        </w:tc>
        <w:tc>
          <w:tcPr>
            <w:tcW w:w="0" w:type="auto"/>
          </w:tcPr>
          <w:p w14:paraId="640B1690" w14:textId="77777777" w:rsidR="00B973F5" w:rsidRDefault="00B973F5" w:rsidP="004D6CD4">
            <w:pPr>
              <w:pStyle w:val="Compact"/>
            </w:pPr>
            <w:r>
              <w:t>Measure Description</w:t>
            </w:r>
          </w:p>
        </w:tc>
        <w:tc>
          <w:tcPr>
            <w:tcW w:w="0" w:type="auto"/>
          </w:tcPr>
          <w:p w14:paraId="186D8E79" w14:textId="77777777" w:rsidR="00B973F5" w:rsidRDefault="00B973F5" w:rsidP="004D6CD4">
            <w:pPr>
              <w:pStyle w:val="Compact"/>
            </w:pPr>
            <w:r>
              <w:t>Credit Value</w:t>
            </w:r>
          </w:p>
        </w:tc>
        <w:tc>
          <w:tcPr>
            <w:tcW w:w="0" w:type="auto"/>
          </w:tcPr>
          <w:p w14:paraId="3DFF6A9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AA9B46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2B7B4D3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44E9A8A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468B6C4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6DC50EC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BD5746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6DED083" w14:textId="77777777" w:rsidR="00B973F5" w:rsidRDefault="00B973F5" w:rsidP="004D6CD4">
            <w:pPr>
              <w:pStyle w:val="Compact"/>
            </w:pPr>
            <w:r>
              <w:t> </w:t>
            </w:r>
          </w:p>
        </w:tc>
      </w:tr>
      <w:tr w:rsidR="00B973F5" w14:paraId="6773BD46" w14:textId="77777777" w:rsidTr="001B6C0B">
        <w:tc>
          <w:tcPr>
            <w:tcW w:w="0" w:type="auto"/>
          </w:tcPr>
          <w:p w14:paraId="55BFBC6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37AC85B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709217A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0 &amp; 1</w:t>
            </w:r>
          </w:p>
        </w:tc>
        <w:tc>
          <w:tcPr>
            <w:tcW w:w="0" w:type="auto"/>
          </w:tcPr>
          <w:p w14:paraId="2FA1D2D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2</w:t>
            </w:r>
          </w:p>
        </w:tc>
        <w:tc>
          <w:tcPr>
            <w:tcW w:w="0" w:type="auto"/>
          </w:tcPr>
          <w:p w14:paraId="6E2210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3</w:t>
            </w:r>
          </w:p>
        </w:tc>
        <w:tc>
          <w:tcPr>
            <w:tcW w:w="0" w:type="auto"/>
          </w:tcPr>
          <w:p w14:paraId="2BE826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except Marine</w:t>
            </w:r>
          </w:p>
        </w:tc>
        <w:tc>
          <w:tcPr>
            <w:tcW w:w="0" w:type="auto"/>
          </w:tcPr>
          <w:p w14:paraId="04171D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Marine</w:t>
            </w:r>
          </w:p>
        </w:tc>
        <w:tc>
          <w:tcPr>
            <w:tcW w:w="0" w:type="auto"/>
          </w:tcPr>
          <w:p w14:paraId="05DF4B7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5</w:t>
            </w:r>
          </w:p>
        </w:tc>
        <w:tc>
          <w:tcPr>
            <w:tcW w:w="0" w:type="auto"/>
          </w:tcPr>
          <w:p w14:paraId="625FEA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6</w:t>
            </w:r>
          </w:p>
        </w:tc>
        <w:tc>
          <w:tcPr>
            <w:tcW w:w="0" w:type="auto"/>
          </w:tcPr>
          <w:p w14:paraId="14B706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7</w:t>
            </w:r>
          </w:p>
        </w:tc>
        <w:tc>
          <w:tcPr>
            <w:tcW w:w="0" w:type="auto"/>
          </w:tcPr>
          <w:p w14:paraId="4C7CB68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8</w:t>
            </w:r>
          </w:p>
        </w:tc>
      </w:tr>
      <w:tr w:rsidR="004D579E" w:rsidRPr="006D37A1" w14:paraId="1538B18D" w14:textId="77777777" w:rsidTr="00CF3398">
        <w:tc>
          <w:tcPr>
            <w:tcW w:w="0" w:type="auto"/>
            <w:gridSpan w:val="11"/>
          </w:tcPr>
          <w:p w14:paraId="3FAE1A6E" w14:textId="5DB2CA80" w:rsidR="004D579E" w:rsidRPr="006D37A1" w:rsidRDefault="006D37A1" w:rsidP="004D579E">
            <w:pPr>
              <w:pStyle w:val="Compact"/>
              <w:jc w:val="center"/>
              <w:rPr>
                <w:i/>
                <w:iCs/>
                <w:color w:val="auto"/>
              </w:rPr>
            </w:pPr>
            <w:r w:rsidRPr="006D37A1">
              <w:rPr>
                <w:i/>
                <w:iCs/>
                <w:color w:val="auto"/>
                <w:highlight w:val="lightGray"/>
              </w:rPr>
              <w:t xml:space="preserve">Note: </w:t>
            </w:r>
            <w:r w:rsidR="004D579E" w:rsidRPr="006D37A1">
              <w:rPr>
                <w:i/>
                <w:iCs/>
                <w:color w:val="auto"/>
                <w:highlight w:val="lightGray"/>
              </w:rPr>
              <w:t>Rows not shown -- no changes</w:t>
            </w:r>
          </w:p>
        </w:tc>
      </w:tr>
      <w:tr w:rsidR="00B973F5" w14:paraId="625509C7" w14:textId="77777777" w:rsidTr="001B6C0B">
        <w:tc>
          <w:tcPr>
            <w:tcW w:w="0" w:type="auto"/>
          </w:tcPr>
          <w:p w14:paraId="51178A20" w14:textId="59178F4D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R408.2.2(4)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0F1ABCE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1)</w:t>
            </w:r>
          </w:p>
        </w:tc>
        <w:tc>
          <w:tcPr>
            <w:tcW w:w="0" w:type="auto"/>
          </w:tcPr>
          <w:p w14:paraId="0B915776" w14:textId="77777777" w:rsidR="00B973F5" w:rsidRPr="00BA19FE" w:rsidRDefault="00B973F5" w:rsidP="004D6CD4">
            <w:pPr>
              <w:pStyle w:val="Compact"/>
              <w:rPr>
                <w:strike/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0FCDA424" w14:textId="61D5062F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0" w:type="auto"/>
          </w:tcPr>
          <w:p w14:paraId="059122D7" w14:textId="3D4E43B3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F1EB1B9" w14:textId="6E95A87D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0" w:type="auto"/>
          </w:tcPr>
          <w:p w14:paraId="3B391305" w14:textId="693E1A1C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794EC56" w14:textId="53D6912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0" w:type="auto"/>
          </w:tcPr>
          <w:p w14:paraId="0E3B061A" w14:textId="12EB2B9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73B68D2" w14:textId="01472350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58BDE925" w14:textId="0C3724C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D31285D" w14:textId="3D3EC996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0" w:type="auto"/>
          </w:tcPr>
          <w:p w14:paraId="11E65D1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4D8E050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C630C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74499F5" w14:textId="02039C5B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EEDC2BF" w14:textId="10C7483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9</w:t>
            </w:r>
          </w:p>
        </w:tc>
      </w:tr>
      <w:tr w:rsidR="00B973F5" w14:paraId="7582A317" w14:textId="77777777" w:rsidTr="001B6C0B">
        <w:tc>
          <w:tcPr>
            <w:tcW w:w="0" w:type="auto"/>
          </w:tcPr>
          <w:p w14:paraId="736502D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R408.2.2(5)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0529D88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2)</w:t>
            </w:r>
          </w:p>
        </w:tc>
        <w:tc>
          <w:tcPr>
            <w:tcW w:w="0" w:type="auto"/>
          </w:tcPr>
          <w:p w14:paraId="316398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4EE30D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0D538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EDE77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7A707C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3BF3C566" w14:textId="0A1EEDAE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DE162DC" w14:textId="11A352A5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73078EB8" w14:textId="7376A08F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0A9A7368" w14:textId="21D987D6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49C7E057" w14:textId="6A8EF6D5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24A1C52" w14:textId="08821E30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0" w:type="auto"/>
          </w:tcPr>
          <w:p w14:paraId="502D50D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</w:tr>
      <w:tr w:rsidR="00B973F5" w14:paraId="437EE226" w14:textId="77777777" w:rsidTr="001B6C0B">
        <w:tc>
          <w:tcPr>
            <w:tcW w:w="0" w:type="auto"/>
          </w:tcPr>
          <w:p w14:paraId="2FB78D8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R408.2.2(6)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FBD951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3)</w:t>
            </w:r>
          </w:p>
        </w:tc>
        <w:tc>
          <w:tcPr>
            <w:tcW w:w="0" w:type="auto"/>
          </w:tcPr>
          <w:p w14:paraId="170C6D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2E181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02FF1A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467EBDB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3</w:t>
            </w:r>
          </w:p>
          <w:p w14:paraId="3A560AC1" w14:textId="61D01A81" w:rsidR="00C658B3" w:rsidRPr="00C658B3" w:rsidRDefault="00C658B3" w:rsidP="004D6CD4">
            <w:pPr>
              <w:pStyle w:val="Compact"/>
              <w:rPr>
                <w:strike/>
                <w:color w:val="auto"/>
                <w:u w:val="single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11E750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202560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5EAC03E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81E33A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9B0176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412B3DE9" w14:textId="77777777" w:rsidTr="001B6C0B">
        <w:tc>
          <w:tcPr>
            <w:tcW w:w="0" w:type="auto"/>
          </w:tcPr>
          <w:p w14:paraId="75B69E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R408.2.2(7)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79F7E8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1)</w:t>
            </w:r>
          </w:p>
        </w:tc>
        <w:tc>
          <w:tcPr>
            <w:tcW w:w="0" w:type="auto"/>
          </w:tcPr>
          <w:p w14:paraId="369AC8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B08BD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953A89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D58C48E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5</w:t>
            </w:r>
          </w:p>
          <w:p w14:paraId="29776C84" w14:textId="31796589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658ADE9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B8B24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4171D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5C29A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55B94F7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611FBE1B" w14:textId="77777777" w:rsidTr="001D6C57">
        <w:tc>
          <w:tcPr>
            <w:tcW w:w="0" w:type="auto"/>
            <w:tcBorders>
              <w:bottom w:val="single" w:sz="8" w:space="0" w:color="auto"/>
            </w:tcBorders>
          </w:tcPr>
          <w:p w14:paraId="32F2E2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R408.2.2(8)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F2723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0"/>
            <w:r w:rsidRPr="003D5626">
              <w:rPr>
                <w:color w:val="auto"/>
              </w:rPr>
              <w:t>High Performance Gas furnace and cooling (Option 2)</w:t>
            </w:r>
            <w:commentRangeEnd w:id="0"/>
            <w:r w:rsidR="00BE2F7B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0"/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21468D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407F20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FDCC7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59BED914" w14:textId="66E32123" w:rsidR="00BE2F7B" w:rsidRDefault="00C37796" w:rsidP="004D6CD4">
            <w:pPr>
              <w:pStyle w:val="Compact"/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4</w:t>
            </w:r>
          </w:p>
          <w:p w14:paraId="3CA006F3" w14:textId="58D40B35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6</w:t>
            </w:r>
          </w:p>
          <w:p w14:paraId="1BE2EF59" w14:textId="77777777" w:rsidR="00C658B3" w:rsidRDefault="00C658B3" w:rsidP="004D6CD4">
            <w:pPr>
              <w:pStyle w:val="Compact"/>
              <w:rPr>
                <w:strike/>
                <w:color w:val="FF0000"/>
                <w:u w:val="single"/>
              </w:rPr>
            </w:pPr>
            <w:r w:rsidRPr="00BE2F7B">
              <w:rPr>
                <w:strike/>
                <w:color w:val="FF0000"/>
                <w:u w:val="single"/>
              </w:rPr>
              <w:t>NA</w:t>
            </w:r>
          </w:p>
          <w:p w14:paraId="63D1812E" w14:textId="2CE83D23" w:rsidR="00BE2F7B" w:rsidRPr="00BE2F7B" w:rsidRDefault="00BE2F7B" w:rsidP="004D6CD4">
            <w:pPr>
              <w:pStyle w:val="Compact"/>
              <w:rPr>
                <w:b/>
                <w:bCs/>
                <w:color w:val="auto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0EBFABDB" w14:textId="3ADC3BC5" w:rsidR="00BE2F7B" w:rsidRPr="00BE2F7B" w:rsidRDefault="00C37796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  <w:p w14:paraId="7755A344" w14:textId="099AB287" w:rsidR="00B973F5" w:rsidRPr="00BE2F7B" w:rsidRDefault="00B973F5" w:rsidP="004D6CD4">
            <w:pPr>
              <w:pStyle w:val="Compact"/>
              <w:rPr>
                <w:strike/>
                <w:color w:val="auto"/>
              </w:rPr>
            </w:pPr>
            <w:r w:rsidRPr="00BE2F7B">
              <w:rPr>
                <w:strike/>
                <w:color w:val="auto"/>
              </w:rPr>
              <w:t>NA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650F3617" w14:textId="14B5B8BE" w:rsidR="00BE2F7B" w:rsidRPr="00BE2F7B" w:rsidRDefault="00C37796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  <w:p w14:paraId="2B655493" w14:textId="6A30969F" w:rsidR="00B973F5" w:rsidRPr="00BE2F7B" w:rsidRDefault="00B973F5" w:rsidP="004D6CD4">
            <w:pPr>
              <w:pStyle w:val="Compact"/>
              <w:rPr>
                <w:strike/>
                <w:color w:val="auto"/>
              </w:rPr>
            </w:pPr>
            <w:r w:rsidRPr="00BE2F7B">
              <w:rPr>
                <w:strike/>
                <w:color w:val="auto"/>
              </w:rPr>
              <w:t>NA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3A56637B" w14:textId="4CE568D9" w:rsidR="00BE2F7B" w:rsidRPr="00BE2F7B" w:rsidRDefault="00C37796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  <w:p w14:paraId="696A6264" w14:textId="139AF284" w:rsidR="00B973F5" w:rsidRPr="00BE2F7B" w:rsidRDefault="00B973F5" w:rsidP="004D6CD4">
            <w:pPr>
              <w:pStyle w:val="Compact"/>
              <w:rPr>
                <w:strike/>
                <w:color w:val="auto"/>
              </w:rPr>
            </w:pPr>
            <w:r w:rsidRPr="00BE2F7B">
              <w:rPr>
                <w:strike/>
                <w:color w:val="auto"/>
              </w:rPr>
              <w:t>NA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0C77A516" w14:textId="0C7F4608" w:rsidR="00BE2F7B" w:rsidRPr="00BE2F7B" w:rsidRDefault="00C37796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  <w:p w14:paraId="314D921C" w14:textId="1F3341FF" w:rsidR="00B973F5" w:rsidRPr="00BE2F7B" w:rsidRDefault="00B973F5" w:rsidP="004D6CD4">
            <w:pPr>
              <w:pStyle w:val="Compact"/>
              <w:rPr>
                <w:strike/>
                <w:color w:val="auto"/>
              </w:rPr>
            </w:pPr>
            <w:r w:rsidRPr="00BE2F7B">
              <w:rPr>
                <w:strike/>
                <w:color w:val="auto"/>
              </w:rPr>
              <w:t>NA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00"/>
          </w:tcPr>
          <w:p w14:paraId="0C167FEA" w14:textId="7F38AD29" w:rsidR="00BE2F7B" w:rsidRPr="00BE2F7B" w:rsidRDefault="00C37796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  <w:p w14:paraId="07EB18B6" w14:textId="6505017A" w:rsidR="00B973F5" w:rsidRPr="00BE2F7B" w:rsidRDefault="00B973F5" w:rsidP="004D6CD4">
            <w:pPr>
              <w:pStyle w:val="Compact"/>
              <w:rPr>
                <w:strike/>
                <w:color w:val="auto"/>
              </w:rPr>
            </w:pPr>
            <w:r w:rsidRPr="00BE2F7B">
              <w:rPr>
                <w:strike/>
                <w:color w:val="auto"/>
              </w:rPr>
              <w:t>NA</w:t>
            </w:r>
          </w:p>
        </w:tc>
      </w:tr>
      <w:tr w:rsidR="00B973F5" w14:paraId="1BF10617" w14:textId="77777777" w:rsidTr="00BE3B30">
        <w:tc>
          <w:tcPr>
            <w:tcW w:w="0" w:type="auto"/>
            <w:shd w:val="clear" w:color="auto" w:fill="auto"/>
          </w:tcPr>
          <w:p w14:paraId="19CCF0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R408.2.2(9)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62B48F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</w:t>
            </w:r>
            <w:r w:rsidRPr="003D5626">
              <w:rPr>
                <w:color w:val="auto"/>
              </w:rPr>
              <w:lastRenderedPageBreak/>
              <w:t>e Gas furnace and heat pump (Option 1)</w:t>
            </w:r>
          </w:p>
        </w:tc>
        <w:tc>
          <w:tcPr>
            <w:tcW w:w="0" w:type="auto"/>
            <w:shd w:val="clear" w:color="auto" w:fill="auto"/>
          </w:tcPr>
          <w:p w14:paraId="35276F96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lastRenderedPageBreak/>
              <w:t>13</w:t>
            </w:r>
          </w:p>
          <w:p w14:paraId="259AC56F" w14:textId="5BEF007A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B957FBB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12</w:t>
            </w:r>
          </w:p>
          <w:p w14:paraId="3D94F26A" w14:textId="0C1432E4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209C63BF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9</w:t>
            </w:r>
          </w:p>
          <w:p w14:paraId="1624A41A" w14:textId="347277D7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06447CD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7</w:t>
            </w:r>
          </w:p>
          <w:p w14:paraId="16B839E3" w14:textId="3223511A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3491750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4B439D4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7BF4AF4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74F57A3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14:paraId="085E124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681CE2A9" w14:textId="77777777" w:rsidTr="00BE3B30">
        <w:tc>
          <w:tcPr>
            <w:tcW w:w="0" w:type="auto"/>
          </w:tcPr>
          <w:p w14:paraId="08836C5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R408.2.2(10)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4DFD9C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1)</w:t>
            </w:r>
          </w:p>
        </w:tc>
        <w:tc>
          <w:tcPr>
            <w:tcW w:w="0" w:type="auto"/>
          </w:tcPr>
          <w:p w14:paraId="0AB1E2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6545B9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3ED98C4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AC9ECCE" w14:textId="7F0AAC30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12</w:t>
            </w:r>
          </w:p>
          <w:p w14:paraId="3AE6739A" w14:textId="3F8E798C" w:rsidR="00C658B3" w:rsidRPr="00BE3B30" w:rsidRDefault="00C658B3" w:rsidP="004D6CD4">
            <w:pPr>
              <w:pStyle w:val="Compact"/>
              <w:rPr>
                <w:color w:val="auto"/>
              </w:rPr>
            </w:pPr>
            <w:r w:rsidRPr="00BE3B30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35EDBA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C1AAAB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614BD4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4ADEB4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F284CF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301E2B40" w14:textId="77777777" w:rsidTr="00036EC3">
        <w:tc>
          <w:tcPr>
            <w:tcW w:w="0" w:type="auto"/>
          </w:tcPr>
          <w:p w14:paraId="37306C2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R408.2.2(11)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7B2BA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3)</w:t>
            </w:r>
          </w:p>
        </w:tc>
        <w:tc>
          <w:tcPr>
            <w:tcW w:w="0" w:type="auto"/>
            <w:shd w:val="clear" w:color="auto" w:fill="FFFF00"/>
          </w:tcPr>
          <w:p w14:paraId="5B327163" w14:textId="77777777" w:rsidR="00B973F5" w:rsidRPr="006047AC" w:rsidRDefault="00B973F5" w:rsidP="004D6CD4">
            <w:pPr>
              <w:pStyle w:val="Compact"/>
              <w:rPr>
                <w:strike/>
                <w:color w:val="auto"/>
              </w:rPr>
            </w:pPr>
            <w:commentRangeStart w:id="1"/>
            <w:r w:rsidRPr="006047AC">
              <w:rPr>
                <w:strike/>
                <w:color w:val="auto"/>
              </w:rPr>
              <w:t>NA</w:t>
            </w:r>
          </w:p>
          <w:p w14:paraId="7EB1B314" w14:textId="3934B862" w:rsidR="006047AC" w:rsidRPr="006047AC" w:rsidRDefault="006047AC" w:rsidP="004D6CD4">
            <w:pPr>
              <w:pStyle w:val="Compact"/>
              <w:rPr>
                <w:b/>
                <w:bCs/>
                <w:color w:val="auto"/>
                <w:u w:val="single"/>
              </w:rPr>
            </w:pPr>
            <w:r w:rsidRPr="006047AC">
              <w:rPr>
                <w:b/>
                <w:bCs/>
                <w:color w:val="auto"/>
                <w:u w:val="single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29187912" w14:textId="77777777" w:rsidR="00B973F5" w:rsidRPr="006047AC" w:rsidRDefault="00B973F5" w:rsidP="004D6CD4">
            <w:pPr>
              <w:pStyle w:val="Compact"/>
              <w:rPr>
                <w:strike/>
                <w:color w:val="auto"/>
              </w:rPr>
            </w:pPr>
            <w:r w:rsidRPr="006047AC">
              <w:rPr>
                <w:strike/>
                <w:color w:val="auto"/>
              </w:rPr>
              <w:t>NA</w:t>
            </w:r>
          </w:p>
          <w:p w14:paraId="022FF3BD" w14:textId="2AE95FA9" w:rsidR="006047AC" w:rsidRPr="006047AC" w:rsidRDefault="006047AC" w:rsidP="004D6CD4">
            <w:pPr>
              <w:pStyle w:val="Compact"/>
              <w:rPr>
                <w:b/>
                <w:bCs/>
                <w:color w:val="auto"/>
                <w:u w:val="single"/>
              </w:rPr>
            </w:pPr>
            <w:r w:rsidRPr="006047AC">
              <w:rPr>
                <w:b/>
                <w:bCs/>
                <w:color w:val="auto"/>
                <w:u w:val="single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00489C3D" w14:textId="77777777" w:rsidR="00B973F5" w:rsidRPr="006047AC" w:rsidRDefault="00B973F5" w:rsidP="004D6CD4">
            <w:pPr>
              <w:pStyle w:val="Compact"/>
              <w:rPr>
                <w:strike/>
                <w:color w:val="auto"/>
              </w:rPr>
            </w:pPr>
            <w:r w:rsidRPr="006047AC">
              <w:rPr>
                <w:strike/>
                <w:color w:val="auto"/>
              </w:rPr>
              <w:t>NA</w:t>
            </w:r>
          </w:p>
          <w:p w14:paraId="04A65BAD" w14:textId="5FB86A5E" w:rsidR="006047AC" w:rsidRPr="006047AC" w:rsidRDefault="006047AC" w:rsidP="004D6CD4">
            <w:pPr>
              <w:pStyle w:val="Compact"/>
              <w:rPr>
                <w:b/>
                <w:bCs/>
                <w:color w:val="auto"/>
                <w:u w:val="single"/>
              </w:rPr>
            </w:pPr>
            <w:r w:rsidRPr="006047AC">
              <w:rPr>
                <w:b/>
                <w:bCs/>
                <w:color w:val="auto"/>
                <w:u w:val="single"/>
              </w:rPr>
              <w:t>4</w:t>
            </w:r>
            <w:commentRangeEnd w:id="1"/>
            <w:r w:rsidR="00DE70FB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"/>
            </w:r>
          </w:p>
        </w:tc>
        <w:tc>
          <w:tcPr>
            <w:tcW w:w="0" w:type="auto"/>
          </w:tcPr>
          <w:p w14:paraId="4DFCDBC1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7D17B04C" w14:textId="788769EE" w:rsidR="00794D1B" w:rsidRPr="00794D1B" w:rsidRDefault="00794D1B" w:rsidP="004D6CD4">
            <w:pPr>
              <w:pStyle w:val="Compact"/>
              <w:rPr>
                <w:color w:val="auto"/>
                <w:u w:val="single"/>
              </w:rPr>
            </w:pPr>
            <w:r w:rsidRPr="00794D1B"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10D34A2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4CFF9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926D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18CD68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30FCC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B973F5" w14:paraId="76C73431" w14:textId="77777777" w:rsidTr="00036EC3">
        <w:tc>
          <w:tcPr>
            <w:tcW w:w="0" w:type="auto"/>
          </w:tcPr>
          <w:p w14:paraId="106DF857" w14:textId="675CAFC2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R408.2.2(12)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5DCDD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4)</w:t>
            </w:r>
          </w:p>
        </w:tc>
        <w:tc>
          <w:tcPr>
            <w:tcW w:w="0" w:type="auto"/>
            <w:shd w:val="clear" w:color="auto" w:fill="FFFF00"/>
          </w:tcPr>
          <w:p w14:paraId="2B24E6E7" w14:textId="77777777" w:rsidR="00B973F5" w:rsidRDefault="00B973F5" w:rsidP="004D6CD4">
            <w:pPr>
              <w:pStyle w:val="Compact"/>
              <w:rPr>
                <w:strike/>
                <w:color w:val="auto"/>
              </w:rPr>
            </w:pPr>
            <w:commentRangeStart w:id="2"/>
            <w:r w:rsidRPr="00036EC3">
              <w:rPr>
                <w:strike/>
                <w:color w:val="auto"/>
              </w:rPr>
              <w:t>NA</w:t>
            </w:r>
          </w:p>
          <w:p w14:paraId="65180A97" w14:textId="44BEA0EC" w:rsidR="00036EC3" w:rsidRPr="00036EC3" w:rsidRDefault="00036EC3" w:rsidP="004D6CD4">
            <w:pPr>
              <w:pStyle w:val="Compact"/>
              <w:rPr>
                <w:b/>
                <w:bCs/>
                <w:color w:val="auto"/>
              </w:rPr>
            </w:pPr>
            <w:r w:rsidRPr="00036EC3">
              <w:rPr>
                <w:b/>
                <w:bCs/>
                <w:color w:val="auto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3AB404DF" w14:textId="77777777" w:rsidR="00B973F5" w:rsidRDefault="00B973F5" w:rsidP="004D6CD4">
            <w:pPr>
              <w:pStyle w:val="Compact"/>
              <w:rPr>
                <w:strike/>
                <w:color w:val="auto"/>
              </w:rPr>
            </w:pPr>
            <w:r w:rsidRPr="00036EC3">
              <w:rPr>
                <w:strike/>
                <w:color w:val="auto"/>
              </w:rPr>
              <w:t>NA</w:t>
            </w:r>
          </w:p>
          <w:p w14:paraId="665B33C5" w14:textId="5605B394" w:rsidR="00036EC3" w:rsidRPr="00036EC3" w:rsidRDefault="00CF0BE4" w:rsidP="004D6CD4">
            <w:pPr>
              <w:pStyle w:val="Compac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14:paraId="513A4D91" w14:textId="77777777" w:rsidR="00B973F5" w:rsidRDefault="00B973F5" w:rsidP="004D6CD4">
            <w:pPr>
              <w:pStyle w:val="Compact"/>
              <w:rPr>
                <w:strike/>
                <w:color w:val="auto"/>
              </w:rPr>
            </w:pPr>
            <w:r w:rsidRPr="00036EC3">
              <w:rPr>
                <w:strike/>
                <w:color w:val="auto"/>
              </w:rPr>
              <w:t>NA</w:t>
            </w:r>
          </w:p>
          <w:p w14:paraId="53DE0281" w14:textId="38A53F32" w:rsidR="00036EC3" w:rsidRPr="00036EC3" w:rsidRDefault="00036EC3" w:rsidP="004D6CD4">
            <w:pPr>
              <w:pStyle w:val="Compact"/>
              <w:rPr>
                <w:b/>
                <w:bCs/>
                <w:color w:val="auto"/>
              </w:rPr>
            </w:pPr>
            <w:r w:rsidRPr="00036EC3">
              <w:rPr>
                <w:b/>
                <w:bCs/>
                <w:color w:val="auto"/>
              </w:rPr>
              <w:t>5</w:t>
            </w:r>
            <w:commentRangeEnd w:id="2"/>
            <w:r w:rsidR="00DE70FB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2"/>
            </w:r>
          </w:p>
        </w:tc>
        <w:tc>
          <w:tcPr>
            <w:tcW w:w="0" w:type="auto"/>
          </w:tcPr>
          <w:p w14:paraId="6A6CCCE3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0712E4F6" w14:textId="3345E6A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7AE6598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20577A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6CCBD0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77D85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569CC1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</w:tr>
      <w:tr w:rsidR="00B973F5" w14:paraId="39BE9CCC" w14:textId="77777777" w:rsidTr="001B6C0B">
        <w:tc>
          <w:tcPr>
            <w:tcW w:w="0" w:type="auto"/>
          </w:tcPr>
          <w:p w14:paraId="532A31A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R408.2.2(13)</w:t>
            </w:r>
            <w:r w:rsidRPr="00CA4D51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4C015F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heat pump (Option 2)</w:t>
            </w:r>
          </w:p>
        </w:tc>
        <w:tc>
          <w:tcPr>
            <w:tcW w:w="0" w:type="auto"/>
          </w:tcPr>
          <w:p w14:paraId="2817319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CD75D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D2BE9C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76BF454" w14:textId="77777777" w:rsidR="00B973F5" w:rsidRPr="000913F7" w:rsidRDefault="006C4328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NA</w:t>
            </w:r>
          </w:p>
          <w:p w14:paraId="68B50435" w14:textId="247CC504" w:rsidR="00794D1B" w:rsidRPr="003D5626" w:rsidRDefault="00BE329F" w:rsidP="004D6CD4">
            <w:pPr>
              <w:pStyle w:val="Compact"/>
              <w:rPr>
                <w:color w:val="auto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</w:p>
        </w:tc>
        <w:tc>
          <w:tcPr>
            <w:tcW w:w="0" w:type="auto"/>
          </w:tcPr>
          <w:p w14:paraId="5445C6F6" w14:textId="77777777" w:rsidR="00B973F5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  <w:p w14:paraId="036F61F0" w14:textId="487ACEF0" w:rsidR="00BE329F" w:rsidRPr="003D5626" w:rsidRDefault="00BE329F" w:rsidP="004D6CD4">
            <w:pPr>
              <w:pStyle w:val="Compact"/>
              <w:rPr>
                <w:color w:val="auto"/>
              </w:rPr>
            </w:pPr>
          </w:p>
        </w:tc>
        <w:tc>
          <w:tcPr>
            <w:tcW w:w="0" w:type="auto"/>
          </w:tcPr>
          <w:p w14:paraId="00D877A1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0</w:t>
            </w:r>
          </w:p>
          <w:p w14:paraId="630CF141" w14:textId="163B81EA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</w:tcPr>
          <w:p w14:paraId="529BC9E3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-1</w:t>
            </w:r>
          </w:p>
          <w:p w14:paraId="029025E1" w14:textId="3D9CF237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</w:tcPr>
          <w:p w14:paraId="5FC1EB5B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-3</w:t>
            </w:r>
          </w:p>
          <w:p w14:paraId="6F09E55A" w14:textId="3309AE99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</w:p>
        </w:tc>
        <w:tc>
          <w:tcPr>
            <w:tcW w:w="0" w:type="auto"/>
          </w:tcPr>
          <w:p w14:paraId="50235080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-7</w:t>
            </w:r>
          </w:p>
          <w:p w14:paraId="69B0ABE0" w14:textId="3EF9C020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</w:p>
        </w:tc>
      </w:tr>
      <w:tr w:rsidR="00B973F5" w14:paraId="4E44E281" w14:textId="77777777" w:rsidTr="001B6C0B">
        <w:tc>
          <w:tcPr>
            <w:tcW w:w="0" w:type="auto"/>
          </w:tcPr>
          <w:p w14:paraId="609211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R408.2.2(14)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EB941F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2)</w:t>
            </w:r>
          </w:p>
        </w:tc>
        <w:tc>
          <w:tcPr>
            <w:tcW w:w="0" w:type="auto"/>
          </w:tcPr>
          <w:p w14:paraId="042398F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4AFEA1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BB51E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D7D3701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7E685DEB" w14:textId="003344D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12</w:t>
            </w:r>
          </w:p>
        </w:tc>
        <w:tc>
          <w:tcPr>
            <w:tcW w:w="0" w:type="auto"/>
          </w:tcPr>
          <w:p w14:paraId="04E801D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39BB6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17C38F7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446269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14:paraId="0E8638F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</w:tr>
    </w:tbl>
    <w:p w14:paraId="240CCA22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a.    Where the measure is selected, each dwelling unit, sleeping unit, and common areas where the measure is applicable must have the measure installed.  </w:t>
      </w:r>
    </w:p>
    <w:p w14:paraId="19B331BA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b.    Where multiple heating or cooling systems are installed, credits shall be determined using a weighted average of the square footage served by each system. </w:t>
      </w:r>
    </w:p>
    <w:p w14:paraId="0A8768F7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c.    Where the measure is selected, each dwelling unit and sleeping unit must comply with the measure. </w:t>
      </w:r>
    </w:p>
    <w:p w14:paraId="07D28EA5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d.    Where the measure is selected, each dwelling unit shall be served by a water heater meeting the applicable requirements. Where multiple service water heating systems are installed, credits shall be determined using a weighted average of the square footage served by each system.</w:t>
      </w:r>
    </w:p>
    <w:p w14:paraId="33B70B49" w14:textId="5308DEC7" w:rsid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SEER2: Seasonal Energy Efficiency Ratio, HSPF2: Heating Season Performance Factor, EER2: Energy Efficiency Ratio, COP: Coefficient of Performance</w:t>
      </w:r>
    </w:p>
    <w:p w14:paraId="16575FB2" w14:textId="77777777" w:rsidR="009A0709" w:rsidRDefault="009A0709" w:rsidP="00B973F5">
      <w:pPr>
        <w:pStyle w:val="BodyText"/>
        <w:rPr>
          <w:sz w:val="20"/>
          <w:szCs w:val="20"/>
        </w:rPr>
      </w:pPr>
    </w:p>
    <w:p w14:paraId="185CE30A" w14:textId="08E83207" w:rsidR="000913F7" w:rsidRDefault="000913F7" w:rsidP="00B973F5">
      <w:pPr>
        <w:pStyle w:val="BodyText"/>
        <w:rPr>
          <w:sz w:val="20"/>
          <w:szCs w:val="20"/>
        </w:rPr>
      </w:pPr>
    </w:p>
    <w:p w14:paraId="4ED3DA6F" w14:textId="306FAE64" w:rsidR="009D3D2C" w:rsidRPr="009D3D2C" w:rsidRDefault="009D3D2C" w:rsidP="009D3D2C"/>
    <w:p w14:paraId="4781F28B" w14:textId="5F428B85" w:rsidR="009D3D2C" w:rsidRPr="009D3D2C" w:rsidRDefault="009D3D2C" w:rsidP="009D3D2C"/>
    <w:p w14:paraId="16EF6308" w14:textId="78B6EB17" w:rsidR="009D3D2C" w:rsidRPr="009D3D2C" w:rsidRDefault="009D3D2C" w:rsidP="009D3D2C"/>
    <w:p w14:paraId="1C65D29C" w14:textId="094D6AE4" w:rsidR="009D3D2C" w:rsidRPr="009D3D2C" w:rsidRDefault="009D3D2C" w:rsidP="009D3D2C"/>
    <w:p w14:paraId="7A0A537D" w14:textId="7931D81F" w:rsidR="009D3D2C" w:rsidRDefault="009D3D2C" w:rsidP="009D3D2C">
      <w:pPr>
        <w:rPr>
          <w:sz w:val="20"/>
          <w:szCs w:val="20"/>
        </w:rPr>
      </w:pPr>
    </w:p>
    <w:p w14:paraId="083D04E4" w14:textId="77777777" w:rsidR="009D3D2C" w:rsidRPr="009D3D2C" w:rsidRDefault="009D3D2C" w:rsidP="009D3D2C">
      <w:pPr>
        <w:jc w:val="center"/>
      </w:pPr>
    </w:p>
    <w:sectPr w:rsidR="009D3D2C" w:rsidRPr="009D3D2C"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864" w:right="720" w:bottom="360" w:left="720" w:header="432" w:footer="432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ladimir Kochkin" w:date="2023-08-30T16:32:00Z" w:initials="VK">
    <w:p w14:paraId="2C735BCC" w14:textId="1B51CE46" w:rsidR="00BE2F7B" w:rsidRDefault="00BE2F7B">
      <w:pPr>
        <w:pStyle w:val="CommentText"/>
      </w:pPr>
      <w:r>
        <w:rPr>
          <w:rStyle w:val="CommentReference"/>
        </w:rPr>
        <w:annotationRef/>
      </w:r>
      <w:r>
        <w:t>95 AFUE furnace</w:t>
      </w:r>
    </w:p>
  </w:comment>
  <w:comment w:id="1" w:author="Vladimir Kochkin" w:date="2023-08-30T17:13:00Z" w:initials="VK">
    <w:p w14:paraId="221C5831" w14:textId="5943993E" w:rsidR="00DE70FB" w:rsidRDefault="00DE70FB">
      <w:pPr>
        <w:pStyle w:val="CommentText"/>
      </w:pPr>
      <w:r>
        <w:rPr>
          <w:rStyle w:val="CommentReference"/>
        </w:rPr>
        <w:annotationRef/>
      </w:r>
      <w:r>
        <w:t>Same as measure (7) except 95 AFUE furnace but same points.</w:t>
      </w:r>
    </w:p>
  </w:comment>
  <w:comment w:id="2" w:author="Vladimir Kochkin" w:date="2023-08-30T17:15:00Z" w:initials="VK">
    <w:p w14:paraId="2051D7D8" w14:textId="0B421FBF" w:rsidR="00DE70FB" w:rsidRDefault="00DE70FB">
      <w:pPr>
        <w:pStyle w:val="CommentText"/>
      </w:pPr>
      <w:r>
        <w:rPr>
          <w:rStyle w:val="CommentReference"/>
        </w:rPr>
        <w:annotationRef/>
      </w:r>
      <w:r>
        <w:t>Same as measure (8) except 97AFUE furnace but same points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735BCC" w15:done="0"/>
  <w15:commentEx w15:paraId="221C5831" w15:done="0"/>
  <w15:commentEx w15:paraId="2051D7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ED88" w16cex:dateUtc="2023-08-30T20:32:00Z"/>
  <w16cex:commentExtensible w16cex:durableId="2899F732" w16cex:dateUtc="2023-08-30T21:13:00Z"/>
  <w16cex:commentExtensible w16cex:durableId="2899F7A6" w16cex:dateUtc="2023-08-30T2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735BCC" w16cid:durableId="2899ED88"/>
  <w16cid:commentId w16cid:paraId="221C5831" w16cid:durableId="2899F732"/>
  <w16cid:commentId w16cid:paraId="2051D7D8" w16cid:durableId="2899F7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C89D" w14:textId="77777777" w:rsidR="00096D4D" w:rsidRDefault="00096D4D" w:rsidP="007E3F95">
      <w:r>
        <w:separator/>
      </w:r>
    </w:p>
  </w:endnote>
  <w:endnote w:type="continuationSeparator" w:id="0">
    <w:p w14:paraId="79FED920" w14:textId="77777777" w:rsidR="00096D4D" w:rsidRDefault="00096D4D" w:rsidP="007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597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F2F02" w14:textId="2CF52147" w:rsidR="00FD1D57" w:rsidRDefault="00FD1D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99E6B" w14:textId="77777777" w:rsidR="00FD1D57" w:rsidRDefault="00FD1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89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1D363" w14:textId="6D75C0C2" w:rsidR="00FD1D57" w:rsidRDefault="00FD1D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6BD90" w14:textId="66182EB7" w:rsidR="00504864" w:rsidRDefault="00504864">
    <w:pPr>
      <w:pStyle w:val="Foo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F04A" w14:textId="77777777" w:rsidR="00096D4D" w:rsidRDefault="00096D4D" w:rsidP="007E3F95">
      <w:r>
        <w:separator/>
      </w:r>
    </w:p>
  </w:footnote>
  <w:footnote w:type="continuationSeparator" w:id="0">
    <w:p w14:paraId="6F8FECCD" w14:textId="77777777" w:rsidR="00096D4D" w:rsidRDefault="00096D4D" w:rsidP="007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AF6F617" w14:textId="043E525F" w:rsidR="009D3D2C" w:rsidRDefault="009D3D2C">
        <w:pPr>
          <w:pStyle w:val="Header"/>
          <w:jc w:val="right"/>
        </w:pPr>
        <w:r>
          <w:t>9/1/23</w:t>
        </w:r>
        <w:r>
          <w:tab/>
        </w:r>
        <w:r>
          <w:tab/>
        </w:r>
        <w:r>
          <w:tab/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B9327D3" w14:textId="77777777" w:rsidR="00504864" w:rsidRDefault="00504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984"/>
    <w:multiLevelType w:val="hybridMultilevel"/>
    <w:tmpl w:val="3CC4AA48"/>
    <w:lvl w:ilvl="0" w:tplc="FA9CD7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ir Kochkin">
    <w15:presenceInfo w15:providerId="AD" w15:userId="S::VKochkin@nahb.org::07a04bd7-1d32-4c6a-bd4d-1a1ba94c6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5"/>
    <w:rsid w:val="00036EC3"/>
    <w:rsid w:val="0006076F"/>
    <w:rsid w:val="000913F7"/>
    <w:rsid w:val="00096D4D"/>
    <w:rsid w:val="00134D23"/>
    <w:rsid w:val="00185C76"/>
    <w:rsid w:val="00191219"/>
    <w:rsid w:val="001B6C0B"/>
    <w:rsid w:val="001D6C57"/>
    <w:rsid w:val="002C6319"/>
    <w:rsid w:val="0030027C"/>
    <w:rsid w:val="003C5220"/>
    <w:rsid w:val="003D1104"/>
    <w:rsid w:val="003D5626"/>
    <w:rsid w:val="00412F0C"/>
    <w:rsid w:val="004D579E"/>
    <w:rsid w:val="004F00D8"/>
    <w:rsid w:val="00504864"/>
    <w:rsid w:val="005340E2"/>
    <w:rsid w:val="00592E6F"/>
    <w:rsid w:val="006047AC"/>
    <w:rsid w:val="006C4328"/>
    <w:rsid w:val="006C4746"/>
    <w:rsid w:val="006D37A1"/>
    <w:rsid w:val="007200AB"/>
    <w:rsid w:val="00780063"/>
    <w:rsid w:val="007807FA"/>
    <w:rsid w:val="00794D1B"/>
    <w:rsid w:val="007C6982"/>
    <w:rsid w:val="007E3F95"/>
    <w:rsid w:val="00864835"/>
    <w:rsid w:val="0095546F"/>
    <w:rsid w:val="009A0709"/>
    <w:rsid w:val="009A71E5"/>
    <w:rsid w:val="009D0F31"/>
    <w:rsid w:val="009D3D2C"/>
    <w:rsid w:val="00A8296C"/>
    <w:rsid w:val="00B3101B"/>
    <w:rsid w:val="00B973F5"/>
    <w:rsid w:val="00BA19FE"/>
    <w:rsid w:val="00BE2440"/>
    <w:rsid w:val="00BE2F7B"/>
    <w:rsid w:val="00BE329F"/>
    <w:rsid w:val="00BE3B30"/>
    <w:rsid w:val="00C37796"/>
    <w:rsid w:val="00C658B3"/>
    <w:rsid w:val="00CA4D51"/>
    <w:rsid w:val="00CF0BE4"/>
    <w:rsid w:val="00DC6D7B"/>
    <w:rsid w:val="00DE70FB"/>
    <w:rsid w:val="00EA2B9C"/>
    <w:rsid w:val="00F14F68"/>
    <w:rsid w:val="00FD1D57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55E"/>
  <w15:chartTrackingRefBased/>
  <w15:docId w15:val="{512BFE87-496D-4A17-B915-5E88B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F95"/>
    <w:pPr>
      <w:keepNext/>
      <w:ind w:left="-360" w:right="-360"/>
      <w:jc w:val="both"/>
      <w:outlineLvl w:val="0"/>
    </w:pPr>
    <w:rPr>
      <w:rFonts w:ascii="CG Times" w:hAnsi="CG Times"/>
      <w:b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qFormat/>
    <w:rsid w:val="007E3F95"/>
    <w:pPr>
      <w:keepNext/>
      <w:widowControl/>
      <w:spacing w:after="5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F95"/>
    <w:rPr>
      <w:rFonts w:ascii="CG Times" w:eastAsia="Times New Roman" w:hAnsi="CG Times" w:cs="Arial"/>
      <w:b/>
      <w:bCs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95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3F9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E3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F95"/>
    <w:rPr>
      <w:rFonts w:ascii="Arial" w:eastAsia="Times New Roman" w:hAnsi="Arial" w:cs="Arial"/>
      <w:sz w:val="24"/>
      <w:szCs w:val="24"/>
    </w:rPr>
  </w:style>
  <w:style w:type="paragraph" w:customStyle="1" w:styleId="OmniPage526">
    <w:name w:val="OmniPage #526"/>
    <w:rsid w:val="007E3F95"/>
    <w:pPr>
      <w:tabs>
        <w:tab w:val="left" w:pos="100"/>
        <w:tab w:val="right" w:pos="10367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517">
    <w:name w:val="OmniPage #517"/>
    <w:rsid w:val="007E3F95"/>
    <w:pPr>
      <w:tabs>
        <w:tab w:val="left" w:pos="846"/>
        <w:tab w:val="right" w:pos="9746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2">
    <w:name w:val="OmniPage #2"/>
    <w:rsid w:val="007E3F95"/>
    <w:pPr>
      <w:tabs>
        <w:tab w:val="left" w:pos="100"/>
        <w:tab w:val="right" w:pos="4095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533">
    <w:name w:val="OmniPage #533"/>
    <w:rsid w:val="007E3F95"/>
    <w:pPr>
      <w:tabs>
        <w:tab w:val="left" w:pos="159"/>
        <w:tab w:val="right" w:pos="10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7E3F95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3F5"/>
    <w:rPr>
      <w:rFonts w:ascii="Arial" w:eastAsia="Times New Roman" w:hAnsi="Arial" w:cs="Arial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973F5"/>
    <w:pPr>
      <w:widowControl/>
      <w:autoSpaceDE/>
      <w:autoSpaceDN/>
      <w:adjustRightInd/>
      <w:spacing w:before="180" w:after="180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customStyle="1" w:styleId="Compact">
    <w:name w:val="Compact"/>
    <w:basedOn w:val="BodyText"/>
    <w:qFormat/>
    <w:rsid w:val="00B973F5"/>
    <w:pPr>
      <w:widowControl/>
      <w:autoSpaceDE/>
      <w:autoSpaceDN/>
      <w:adjustRightInd/>
      <w:spacing w:before="36" w:after="36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styleId="Title">
    <w:name w:val="Title"/>
    <w:basedOn w:val="Normal"/>
    <w:next w:val="BodyText"/>
    <w:link w:val="TitleChar"/>
    <w:qFormat/>
    <w:rsid w:val="00B973F5"/>
    <w:pPr>
      <w:keepNext/>
      <w:keepLines/>
      <w:widowControl/>
      <w:autoSpaceDE/>
      <w:autoSpaceDN/>
      <w:adjustRightInd/>
      <w:spacing w:before="480" w:after="240"/>
      <w:jc w:val="center"/>
    </w:pPr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73F5"/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table" w:customStyle="1" w:styleId="Table">
    <w:name w:val="Table"/>
    <w:unhideWhenUsed/>
    <w:qFormat/>
    <w:rsid w:val="00B973F5"/>
    <w:pPr>
      <w:spacing w:after="200" w:line="240" w:lineRule="auto"/>
    </w:pPr>
    <w:rPr>
      <w:rFonts w:ascii="Helvetica Neue" w:hAnsi="Helvetica Neue"/>
      <w:sz w:val="20"/>
      <w:szCs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973F5"/>
    <w:rPr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1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0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0C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Stenger</dc:creator>
  <cp:keywords/>
  <dc:description/>
  <cp:lastModifiedBy>Vladimir Kochkin</cp:lastModifiedBy>
  <cp:revision>10</cp:revision>
  <dcterms:created xsi:type="dcterms:W3CDTF">2023-08-31T12:38:00Z</dcterms:created>
  <dcterms:modified xsi:type="dcterms:W3CDTF">2023-09-01T13:47:00Z</dcterms:modified>
</cp:coreProperties>
</file>