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70BA" w14:textId="6C7F92E2" w:rsidR="000B6C78" w:rsidRDefault="003A4306" w:rsidP="000B3FC7">
      <w:pPr>
        <w:jc w:val="center"/>
        <w:rPr>
          <w:b/>
          <w:bCs/>
        </w:rPr>
      </w:pPr>
      <w:r>
        <w:rPr>
          <w:b/>
          <w:bCs/>
          <w:color w:val="FF0000"/>
        </w:rPr>
        <w:t>n</w:t>
      </w:r>
      <w:r w:rsidR="000B6C78" w:rsidRPr="00037C5F">
        <w:rPr>
          <w:b/>
          <w:bCs/>
          <w:color w:val="FF0000"/>
        </w:rPr>
        <w:t>REPI-99</w:t>
      </w:r>
      <w:r w:rsidR="00037C5F" w:rsidRPr="00037C5F">
        <w:rPr>
          <w:b/>
          <w:bCs/>
          <w:color w:val="FF0000"/>
        </w:rPr>
        <w:t>-21</w:t>
      </w:r>
      <w:r w:rsidR="000B6C78" w:rsidRPr="00037C5F">
        <w:rPr>
          <w:b/>
          <w:bCs/>
          <w:color w:val="FF0000"/>
        </w:rPr>
        <w:t xml:space="preserve"> </w:t>
      </w:r>
      <w:r w:rsidR="00037C5F">
        <w:rPr>
          <w:b/>
          <w:bCs/>
          <w:color w:val="FF0000"/>
        </w:rPr>
        <w:t>M</w:t>
      </w:r>
      <w:r w:rsidR="00037C5F" w:rsidRPr="00037C5F">
        <w:rPr>
          <w:b/>
          <w:bCs/>
          <w:color w:val="FF0000"/>
        </w:rPr>
        <w:t>odif</w:t>
      </w:r>
      <w:r w:rsidR="00037C5F">
        <w:rPr>
          <w:b/>
          <w:bCs/>
          <w:color w:val="FF0000"/>
        </w:rPr>
        <w:t>ication -</w:t>
      </w:r>
      <w:r w:rsidR="00037C5F" w:rsidRPr="00037C5F">
        <w:rPr>
          <w:b/>
          <w:bCs/>
          <w:color w:val="FF0000"/>
        </w:rPr>
        <w:t xml:space="preserve"> 6/2/22</w:t>
      </w:r>
      <w:r w:rsidR="00037C5F">
        <w:rPr>
          <w:b/>
          <w:bCs/>
          <w:color w:val="FF0000"/>
        </w:rPr>
        <w:t xml:space="preserve"> </w:t>
      </w:r>
      <w:r w:rsidR="00037C5F" w:rsidRPr="00037C5F">
        <w:rPr>
          <w:b/>
          <w:bCs/>
          <w:highlight w:val="yellow"/>
        </w:rPr>
        <w:t>(changes from monograph are highlighted)</w:t>
      </w:r>
    </w:p>
    <w:p w14:paraId="5A3F5A7F" w14:textId="4113FA29" w:rsidR="000B6C78" w:rsidRDefault="000B6C78" w:rsidP="000B6C78">
      <w:pPr>
        <w:rPr>
          <w:b/>
          <w:bCs/>
        </w:rPr>
      </w:pPr>
    </w:p>
    <w:p w14:paraId="3670C1AD" w14:textId="77777777" w:rsidR="00037C5F" w:rsidRDefault="00037C5F" w:rsidP="000B6C78">
      <w:pPr>
        <w:rPr>
          <w:b/>
          <w:bCs/>
        </w:rPr>
      </w:pPr>
    </w:p>
    <w:p w14:paraId="0DF43886" w14:textId="6D2937C1" w:rsidR="00A0588B" w:rsidRDefault="00A0588B" w:rsidP="000B6C78">
      <w:pPr>
        <w:rPr>
          <w:b/>
          <w:bCs/>
        </w:rPr>
      </w:pPr>
    </w:p>
    <w:p w14:paraId="3052DDFA" w14:textId="6C9C0735" w:rsidR="00A0588B" w:rsidRDefault="00A0588B" w:rsidP="00A0588B">
      <w:pPr>
        <w:rPr>
          <w:b/>
          <w:bCs/>
          <w:color w:val="FF0000"/>
          <w:highlight w:val="yellow"/>
        </w:rPr>
      </w:pPr>
      <w:r w:rsidRPr="000B3FC7">
        <w:rPr>
          <w:b/>
          <w:bCs/>
          <w:color w:val="FF0000"/>
          <w:highlight w:val="yellow"/>
        </w:rPr>
        <w:t>Add new definitions as follows:</w:t>
      </w:r>
    </w:p>
    <w:p w14:paraId="38CD647B" w14:textId="77777777" w:rsidR="000B3FC7" w:rsidRPr="000B3FC7" w:rsidRDefault="000B3FC7" w:rsidP="00A0588B">
      <w:pPr>
        <w:rPr>
          <w:b/>
          <w:bCs/>
          <w:color w:val="FF0000"/>
          <w:highlight w:val="yellow"/>
        </w:rPr>
      </w:pPr>
    </w:p>
    <w:p w14:paraId="761A8C8B" w14:textId="77777777" w:rsidR="00A0588B" w:rsidRPr="00A0588B" w:rsidRDefault="00A0588B" w:rsidP="00A0588B">
      <w:pPr>
        <w:rPr>
          <w:u w:val="single"/>
        </w:rPr>
      </w:pPr>
      <w:r w:rsidRPr="00A0588B">
        <w:rPr>
          <w:b/>
          <w:bCs/>
          <w:highlight w:val="yellow"/>
          <w:u w:val="single"/>
        </w:rPr>
        <w:t>ZONAL HEATING.</w:t>
      </w:r>
      <w:r w:rsidRPr="00A0588B">
        <w:rPr>
          <w:highlight w:val="yellow"/>
          <w:u w:val="single"/>
        </w:rPr>
        <w:t xml:space="preserve"> A heating system in which each </w:t>
      </w:r>
      <w:r w:rsidRPr="00A0588B">
        <w:rPr>
          <w:i/>
          <w:iCs/>
          <w:highlight w:val="yellow"/>
          <w:u w:val="single"/>
        </w:rPr>
        <w:t>zone</w:t>
      </w:r>
      <w:r w:rsidRPr="00A0588B">
        <w:rPr>
          <w:highlight w:val="yellow"/>
          <w:u w:val="single"/>
        </w:rPr>
        <w:t xml:space="preserve"> or room has a separate heater with a single controller in each </w:t>
      </w:r>
      <w:r w:rsidRPr="00A0588B">
        <w:rPr>
          <w:i/>
          <w:iCs/>
          <w:highlight w:val="yellow"/>
          <w:u w:val="single"/>
        </w:rPr>
        <w:t>zone</w:t>
      </w:r>
      <w:r w:rsidRPr="00A0588B">
        <w:rPr>
          <w:highlight w:val="yellow"/>
          <w:u w:val="single"/>
        </w:rPr>
        <w:t>.</w:t>
      </w:r>
    </w:p>
    <w:p w14:paraId="1FEC3260" w14:textId="4355400D" w:rsidR="00A0588B" w:rsidRDefault="00A0588B" w:rsidP="000B6C78">
      <w:pPr>
        <w:rPr>
          <w:b/>
          <w:bCs/>
        </w:rPr>
      </w:pPr>
    </w:p>
    <w:p w14:paraId="38870EE3" w14:textId="1EC2C7F7" w:rsidR="00A0588B" w:rsidRDefault="00A0588B" w:rsidP="000B6C78">
      <w:pPr>
        <w:rPr>
          <w:b/>
          <w:bCs/>
        </w:rPr>
      </w:pPr>
    </w:p>
    <w:p w14:paraId="317E1876" w14:textId="77777777" w:rsidR="00037C5F" w:rsidRDefault="00037C5F" w:rsidP="000B6C78">
      <w:pPr>
        <w:rPr>
          <w:b/>
          <w:bCs/>
        </w:rPr>
      </w:pPr>
    </w:p>
    <w:p w14:paraId="7D3BD522" w14:textId="7E2FB77B" w:rsidR="00A0588B" w:rsidRPr="000B3FC7" w:rsidRDefault="00A0588B" w:rsidP="000B6C78">
      <w:pPr>
        <w:rPr>
          <w:b/>
          <w:bCs/>
          <w:color w:val="FF0000"/>
        </w:rPr>
      </w:pPr>
      <w:r w:rsidRPr="000B3FC7">
        <w:rPr>
          <w:b/>
          <w:bCs/>
          <w:color w:val="FF0000"/>
        </w:rPr>
        <w:t xml:space="preserve">Add new </w:t>
      </w:r>
      <w:r w:rsidR="000B3FC7">
        <w:rPr>
          <w:b/>
          <w:bCs/>
          <w:color w:val="FF0000"/>
        </w:rPr>
        <w:t>section</w:t>
      </w:r>
      <w:r w:rsidRPr="000B3FC7">
        <w:rPr>
          <w:b/>
          <w:bCs/>
          <w:color w:val="FF0000"/>
        </w:rPr>
        <w:t xml:space="preserve"> as follows:</w:t>
      </w:r>
    </w:p>
    <w:p w14:paraId="088090CB" w14:textId="77777777" w:rsidR="00A0588B" w:rsidRDefault="00A0588B" w:rsidP="000B6C78">
      <w:pPr>
        <w:rPr>
          <w:b/>
          <w:bCs/>
        </w:rPr>
      </w:pPr>
    </w:p>
    <w:p w14:paraId="4B7FAC8D" w14:textId="19104C15" w:rsidR="000B6C78" w:rsidRPr="00A0588B" w:rsidRDefault="000B6C78" w:rsidP="000B6C78">
      <w:pPr>
        <w:rPr>
          <w:u w:val="single"/>
        </w:rPr>
      </w:pPr>
      <w:r w:rsidRPr="00A0588B">
        <w:rPr>
          <w:b/>
          <w:bCs/>
          <w:u w:val="single"/>
        </w:rPr>
        <w:t>R403.7.1 Electric resistance zone heated units.</w:t>
      </w:r>
      <w:r w:rsidRPr="00A0588B">
        <w:rPr>
          <w:u w:val="single"/>
        </w:rPr>
        <w:t xml:space="preserve"> All detached one- and two-family dwellings and </w:t>
      </w:r>
      <w:r w:rsidRPr="00A0588B">
        <w:rPr>
          <w:strike/>
          <w:highlight w:val="yellow"/>
          <w:u w:val="single"/>
        </w:rPr>
        <w:t>multiple single-family dwellings (</w:t>
      </w:r>
      <w:r w:rsidRPr="00A0588B">
        <w:rPr>
          <w:u w:val="single"/>
        </w:rPr>
        <w:t>townhouses</w:t>
      </w:r>
      <w:r w:rsidRPr="00A0588B">
        <w:rPr>
          <w:strike/>
          <w:highlight w:val="yellow"/>
          <w:u w:val="single"/>
        </w:rPr>
        <w:t>)</w:t>
      </w:r>
      <w:r w:rsidRPr="00A0588B">
        <w:rPr>
          <w:highlight w:val="yellow"/>
          <w:u w:val="single"/>
        </w:rPr>
        <w:t xml:space="preserve"> in Climate Zones 4-8 </w:t>
      </w:r>
      <w:r w:rsidRPr="00A0588B">
        <w:rPr>
          <w:strike/>
          <w:highlight w:val="yellow"/>
          <w:u w:val="single"/>
        </w:rPr>
        <w:t>up to three stories in height above grade plane</w:t>
      </w:r>
      <w:r w:rsidRPr="00A0588B">
        <w:rPr>
          <w:u w:val="single"/>
        </w:rPr>
        <w:t xml:space="preserve"> using electric </w:t>
      </w:r>
      <w:r w:rsidRPr="00A0588B">
        <w:rPr>
          <w:highlight w:val="yellow"/>
          <w:u w:val="single"/>
        </w:rPr>
        <w:t>resistance</w:t>
      </w:r>
      <w:r w:rsidRPr="00A0588B">
        <w:rPr>
          <w:i/>
          <w:iCs/>
          <w:u w:val="single"/>
        </w:rPr>
        <w:t xml:space="preserve"> zonal heating</w:t>
      </w:r>
      <w:r w:rsidRPr="00A0588B">
        <w:rPr>
          <w:u w:val="single"/>
        </w:rPr>
        <w:t xml:space="preserve"> as the primary heat source </w:t>
      </w:r>
      <w:r w:rsidRPr="00A0588B">
        <w:rPr>
          <w:highlight w:val="yellow"/>
          <w:u w:val="single"/>
        </w:rPr>
        <w:t>and not having central cooling or heating</w:t>
      </w:r>
      <w:r w:rsidRPr="00A0588B">
        <w:rPr>
          <w:u w:val="single"/>
        </w:rPr>
        <w:t xml:space="preserve"> shall install </w:t>
      </w:r>
      <w:r w:rsidRPr="00A0588B">
        <w:rPr>
          <w:highlight w:val="yellow"/>
          <w:u w:val="single"/>
        </w:rPr>
        <w:t xml:space="preserve">heating equipment </w:t>
      </w:r>
      <w:commentRangeStart w:id="0"/>
      <w:r w:rsidR="003A4306" w:rsidRPr="00871FA7">
        <w:rPr>
          <w:highlight w:val="cyan"/>
          <w:u w:val="single"/>
        </w:rPr>
        <w:t xml:space="preserve">in the main living zone of the dwelling </w:t>
      </w:r>
      <w:r w:rsidRPr="00871FA7">
        <w:rPr>
          <w:highlight w:val="cyan"/>
          <w:u w:val="single"/>
        </w:rPr>
        <w:t xml:space="preserve">with </w:t>
      </w:r>
      <w:r w:rsidR="003A4306" w:rsidRPr="00871FA7">
        <w:rPr>
          <w:highlight w:val="cyan"/>
          <w:u w:val="single"/>
        </w:rPr>
        <w:t xml:space="preserve">additional equipment with an </w:t>
      </w:r>
      <w:r w:rsidR="00B32714" w:rsidRPr="00871FA7">
        <w:rPr>
          <w:highlight w:val="cyan"/>
          <w:u w:val="single"/>
        </w:rPr>
        <w:t>COP</w:t>
      </w:r>
      <w:r w:rsidRPr="00871FA7">
        <w:rPr>
          <w:highlight w:val="cyan"/>
          <w:u w:val="single"/>
        </w:rPr>
        <w:t xml:space="preserve"> </w:t>
      </w:r>
      <w:r w:rsidR="00F75B95" w:rsidRPr="00871FA7">
        <w:rPr>
          <w:highlight w:val="cyan"/>
          <w:u w:val="single"/>
        </w:rPr>
        <w:t>greater</w:t>
      </w:r>
      <w:r w:rsidRPr="00871FA7">
        <w:rPr>
          <w:highlight w:val="cyan"/>
          <w:u w:val="single"/>
        </w:rPr>
        <w:t xml:space="preserve"> than </w:t>
      </w:r>
      <w:r w:rsidR="00B32714" w:rsidRPr="00871FA7">
        <w:rPr>
          <w:highlight w:val="cyan"/>
          <w:u w:val="single"/>
        </w:rPr>
        <w:t>3.3.</w:t>
      </w:r>
      <w:r w:rsidR="004C0F88" w:rsidRPr="00871FA7">
        <w:rPr>
          <w:highlight w:val="cyan"/>
          <w:u w:val="single"/>
        </w:rPr>
        <w:t xml:space="preserve"> </w:t>
      </w:r>
      <w:commentRangeEnd w:id="0"/>
      <w:r w:rsidR="00B32714" w:rsidRPr="00871FA7">
        <w:rPr>
          <w:rStyle w:val="CommentReference"/>
          <w:highlight w:val="cyan"/>
        </w:rPr>
        <w:commentReference w:id="0"/>
      </w:r>
      <w:r w:rsidR="00871FA7" w:rsidRPr="00871FA7">
        <w:rPr>
          <w:highlight w:val="cyan"/>
          <w:u w:val="single"/>
        </w:rPr>
        <w:t>or an HSPF greater than 7.4</w:t>
      </w:r>
      <w:r w:rsidR="00871FA7" w:rsidRPr="00871FA7">
        <w:rPr>
          <w:u w:val="single"/>
        </w:rPr>
        <w:t xml:space="preserve">. </w:t>
      </w:r>
      <w:r w:rsidRPr="00A0588B">
        <w:rPr>
          <w:strike/>
          <w:highlight w:val="yellow"/>
          <w:u w:val="single"/>
        </w:rPr>
        <w:t xml:space="preserve">an inverter-driven </w:t>
      </w:r>
      <w:r w:rsidRPr="00A0588B">
        <w:rPr>
          <w:i/>
          <w:iCs/>
          <w:strike/>
          <w:highlight w:val="yellow"/>
          <w:u w:val="single"/>
        </w:rPr>
        <w:t>ductless mini-split heat pump</w:t>
      </w:r>
      <w:r w:rsidRPr="00A0588B">
        <w:rPr>
          <w:strike/>
          <w:highlight w:val="yellow"/>
          <w:u w:val="single"/>
        </w:rPr>
        <w:t xml:space="preserve"> in the largest </w:t>
      </w:r>
      <w:r w:rsidRPr="00A0588B">
        <w:rPr>
          <w:i/>
          <w:iCs/>
          <w:strike/>
          <w:highlight w:val="yellow"/>
          <w:u w:val="single"/>
        </w:rPr>
        <w:t>zone</w:t>
      </w:r>
      <w:r w:rsidRPr="00A0588B">
        <w:rPr>
          <w:strike/>
          <w:highlight w:val="yellow"/>
          <w:u w:val="single"/>
        </w:rPr>
        <w:t xml:space="preserve"> in the dwelling. The heat pump shall meet the performance requirements in Table C403.3.2(2)</w:t>
      </w:r>
      <w:r w:rsidRPr="00BB5950">
        <w:rPr>
          <w:strike/>
          <w:highlight w:val="yellow"/>
          <w:u w:val="single"/>
        </w:rPr>
        <w:t>.</w:t>
      </w:r>
      <w:r w:rsidRPr="00A0588B">
        <w:rPr>
          <w:u w:val="single"/>
        </w:rPr>
        <w:t xml:space="preserve"> Building permit drawings shall specify the heating equipment type and location of the heating system. </w:t>
      </w:r>
    </w:p>
    <w:p w14:paraId="7C0B8512" w14:textId="77777777" w:rsidR="000B6C78" w:rsidRPr="00A0588B" w:rsidRDefault="000B6C78" w:rsidP="000B6C78">
      <w:pPr>
        <w:ind w:left="720"/>
        <w:rPr>
          <w:u w:val="single"/>
        </w:rPr>
      </w:pPr>
    </w:p>
    <w:p w14:paraId="0A5D4FEE" w14:textId="51F68BE4" w:rsidR="00A0588B" w:rsidRDefault="000B6C78" w:rsidP="000B6C78">
      <w:pPr>
        <w:rPr>
          <w:u w:val="single"/>
        </w:rPr>
      </w:pPr>
      <w:r w:rsidRPr="00A0588B">
        <w:rPr>
          <w:b/>
          <w:bCs/>
          <w:u w:val="single"/>
        </w:rPr>
        <w:t>Exception</w:t>
      </w:r>
      <w:r w:rsidRPr="00A0588B">
        <w:rPr>
          <w:u w:val="single"/>
        </w:rPr>
        <w:t>: Total installed heating capacity of 2 kW per dwelling or less.</w:t>
      </w:r>
    </w:p>
    <w:p w14:paraId="2459D401" w14:textId="2526EC27" w:rsidR="00A0588B" w:rsidRDefault="00A0588B" w:rsidP="000B6C78">
      <w:pPr>
        <w:rPr>
          <w:u w:val="single"/>
        </w:rPr>
      </w:pPr>
    </w:p>
    <w:p w14:paraId="613E5A13" w14:textId="4D7D3684" w:rsidR="00A0588B" w:rsidRDefault="00A0588B" w:rsidP="000B6C78">
      <w:pPr>
        <w:rPr>
          <w:u w:val="single"/>
        </w:rPr>
      </w:pPr>
    </w:p>
    <w:p w14:paraId="57A14303" w14:textId="77777777" w:rsidR="00037C5F" w:rsidRDefault="00037C5F" w:rsidP="000B6C78">
      <w:pPr>
        <w:rPr>
          <w:u w:val="single"/>
        </w:rPr>
      </w:pPr>
    </w:p>
    <w:p w14:paraId="4F645F87" w14:textId="534B30CF" w:rsidR="00A0588B" w:rsidRPr="000B3FC7" w:rsidRDefault="000B3FC7" w:rsidP="000B6C78">
      <w:r w:rsidRPr="00037C5F">
        <w:rPr>
          <w:b/>
          <w:bCs/>
          <w:color w:val="FF0000"/>
          <w:highlight w:val="yellow"/>
        </w:rPr>
        <w:t xml:space="preserve">Revise as follows </w:t>
      </w:r>
      <w:r w:rsidRPr="00037C5F">
        <w:rPr>
          <w:color w:val="FF0000"/>
          <w:highlight w:val="yellow"/>
        </w:rPr>
        <w:t>[remainder of table unchanged]</w:t>
      </w:r>
      <w:r w:rsidRPr="00037C5F">
        <w:rPr>
          <w:b/>
          <w:bCs/>
          <w:color w:val="FF0000"/>
          <w:highlight w:val="yellow"/>
        </w:rPr>
        <w:t>:</w:t>
      </w:r>
    </w:p>
    <w:p w14:paraId="08D7DF28" w14:textId="3A948FA3" w:rsidR="00F63F2D" w:rsidRDefault="00F63F2D"/>
    <w:p w14:paraId="70572898" w14:textId="637EDFAA" w:rsidR="000B3FC7" w:rsidRPr="000B3FC7" w:rsidRDefault="000B3FC7" w:rsidP="000B3FC7">
      <w:pPr>
        <w:jc w:val="center"/>
        <w:rPr>
          <w:b/>
          <w:bCs/>
        </w:rPr>
      </w:pPr>
      <w:r w:rsidRPr="000B3FC7">
        <w:rPr>
          <w:b/>
          <w:bCs/>
        </w:rPr>
        <w:t>TABLE R405.2 REQUIREMENTS FOR TOTAL BUILDING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3FC7" w14:paraId="168DD0BE" w14:textId="77777777" w:rsidTr="000B3FC7">
        <w:tc>
          <w:tcPr>
            <w:tcW w:w="4675" w:type="dxa"/>
          </w:tcPr>
          <w:p w14:paraId="61CB54BA" w14:textId="2F089096" w:rsidR="000B3FC7" w:rsidRPr="000B3FC7" w:rsidRDefault="000B3FC7" w:rsidP="000B3FC7">
            <w:pPr>
              <w:jc w:val="center"/>
              <w:rPr>
                <w:b/>
                <w:bCs/>
              </w:rPr>
            </w:pPr>
            <w:r w:rsidRPr="000B3FC7">
              <w:rPr>
                <w:b/>
                <w:bCs/>
              </w:rPr>
              <w:t>SECTION</w:t>
            </w:r>
          </w:p>
        </w:tc>
        <w:tc>
          <w:tcPr>
            <w:tcW w:w="4675" w:type="dxa"/>
          </w:tcPr>
          <w:p w14:paraId="507E40EE" w14:textId="33196DC2" w:rsidR="000B3FC7" w:rsidRPr="000B3FC7" w:rsidRDefault="000B3FC7" w:rsidP="000B3FC7">
            <w:pPr>
              <w:jc w:val="center"/>
              <w:rPr>
                <w:b/>
                <w:bCs/>
              </w:rPr>
            </w:pPr>
            <w:r w:rsidRPr="000B3FC7">
              <w:rPr>
                <w:b/>
                <w:bCs/>
              </w:rPr>
              <w:t>TITLE</w:t>
            </w:r>
          </w:p>
        </w:tc>
      </w:tr>
      <w:tr w:rsidR="000B3FC7" w14:paraId="13413AC4" w14:textId="77777777" w:rsidTr="000B3FC7">
        <w:tc>
          <w:tcPr>
            <w:tcW w:w="4675" w:type="dxa"/>
          </w:tcPr>
          <w:p w14:paraId="598DBA2D" w14:textId="07209292" w:rsidR="000B3FC7" w:rsidRDefault="000B3FC7">
            <w:r>
              <w:t>R403.7</w:t>
            </w:r>
            <w:r w:rsidRPr="000B3FC7">
              <w:rPr>
                <w:highlight w:val="yellow"/>
                <w:u w:val="single"/>
              </w:rPr>
              <w:t>, except section R403.7.1</w:t>
            </w:r>
          </w:p>
        </w:tc>
        <w:tc>
          <w:tcPr>
            <w:tcW w:w="4675" w:type="dxa"/>
          </w:tcPr>
          <w:p w14:paraId="2D2C302F" w14:textId="64E14610" w:rsidR="000B3FC7" w:rsidRDefault="000B3FC7">
            <w:r>
              <w:t>Equipment sizing and efficiency rating</w:t>
            </w:r>
          </w:p>
        </w:tc>
      </w:tr>
    </w:tbl>
    <w:p w14:paraId="06A0B8FE" w14:textId="59A6B48A" w:rsidR="000B6C78" w:rsidRDefault="000B6C78"/>
    <w:p w14:paraId="6B68F5EF" w14:textId="34AFCFEE" w:rsidR="000B3FC7" w:rsidRDefault="000B3FC7"/>
    <w:p w14:paraId="57C8ABE9" w14:textId="77777777" w:rsidR="000B3FC7" w:rsidRDefault="000B3FC7"/>
    <w:p w14:paraId="740A80A7" w14:textId="39039638" w:rsidR="000B3FC7" w:rsidRPr="000B3FC7" w:rsidRDefault="000B3FC7" w:rsidP="000B3FC7">
      <w:pPr>
        <w:rPr>
          <w:b/>
          <w:bCs/>
          <w:color w:val="FF0000"/>
        </w:rPr>
      </w:pPr>
      <w:r w:rsidRPr="00037C5F">
        <w:rPr>
          <w:b/>
          <w:bCs/>
          <w:color w:val="FF0000"/>
          <w:highlight w:val="yellow"/>
        </w:rPr>
        <w:t xml:space="preserve">Revise as follows </w:t>
      </w:r>
      <w:r w:rsidRPr="00037C5F">
        <w:rPr>
          <w:color w:val="FF0000"/>
          <w:highlight w:val="yellow"/>
        </w:rPr>
        <w:t>[remainder of table unchanged]:</w:t>
      </w:r>
    </w:p>
    <w:p w14:paraId="3B490F5E" w14:textId="67A4C2C8" w:rsidR="005B3740" w:rsidRDefault="005B3740"/>
    <w:p w14:paraId="1A7B4741" w14:textId="3B6471F3" w:rsidR="000B3FC7" w:rsidRPr="000B3FC7" w:rsidRDefault="000B3FC7" w:rsidP="000B3FC7">
      <w:pPr>
        <w:jc w:val="center"/>
        <w:rPr>
          <w:b/>
          <w:bCs/>
        </w:rPr>
      </w:pPr>
      <w:r w:rsidRPr="000B3FC7">
        <w:rPr>
          <w:b/>
          <w:bCs/>
        </w:rPr>
        <w:t>TABLE R40</w:t>
      </w:r>
      <w:r>
        <w:rPr>
          <w:b/>
          <w:bCs/>
        </w:rPr>
        <w:t>6</w:t>
      </w:r>
      <w:r w:rsidRPr="000B3FC7">
        <w:rPr>
          <w:b/>
          <w:bCs/>
        </w:rPr>
        <w:t xml:space="preserve">.2 REQUIREMENTS FOR </w:t>
      </w:r>
      <w:r>
        <w:rPr>
          <w:b/>
          <w:bCs/>
        </w:rPr>
        <w:t>ENERGY RATING 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3FC7" w14:paraId="2089B839" w14:textId="77777777" w:rsidTr="00D067CD">
        <w:tc>
          <w:tcPr>
            <w:tcW w:w="4675" w:type="dxa"/>
          </w:tcPr>
          <w:p w14:paraId="0669483B" w14:textId="77777777" w:rsidR="000B3FC7" w:rsidRPr="000B3FC7" w:rsidRDefault="000B3FC7" w:rsidP="00D067CD">
            <w:pPr>
              <w:jc w:val="center"/>
              <w:rPr>
                <w:b/>
                <w:bCs/>
              </w:rPr>
            </w:pPr>
            <w:r w:rsidRPr="000B3FC7">
              <w:rPr>
                <w:b/>
                <w:bCs/>
              </w:rPr>
              <w:t>SECTION</w:t>
            </w:r>
          </w:p>
        </w:tc>
        <w:tc>
          <w:tcPr>
            <w:tcW w:w="4675" w:type="dxa"/>
          </w:tcPr>
          <w:p w14:paraId="1004BB14" w14:textId="77777777" w:rsidR="000B3FC7" w:rsidRPr="000B3FC7" w:rsidRDefault="000B3FC7" w:rsidP="00D067CD">
            <w:pPr>
              <w:jc w:val="center"/>
              <w:rPr>
                <w:b/>
                <w:bCs/>
              </w:rPr>
            </w:pPr>
            <w:r w:rsidRPr="000B3FC7">
              <w:rPr>
                <w:b/>
                <w:bCs/>
              </w:rPr>
              <w:t>TITLE</w:t>
            </w:r>
          </w:p>
        </w:tc>
      </w:tr>
      <w:tr w:rsidR="000B3FC7" w14:paraId="1441D125" w14:textId="77777777" w:rsidTr="00D067CD">
        <w:tc>
          <w:tcPr>
            <w:tcW w:w="4675" w:type="dxa"/>
          </w:tcPr>
          <w:p w14:paraId="5E6D20E5" w14:textId="77777777" w:rsidR="000B3FC7" w:rsidRDefault="000B3FC7" w:rsidP="00D067CD">
            <w:r>
              <w:t>R403.7</w:t>
            </w:r>
            <w:r w:rsidRPr="000B3FC7">
              <w:rPr>
                <w:highlight w:val="yellow"/>
                <w:u w:val="single"/>
              </w:rPr>
              <w:t>, except section R403.7.1</w:t>
            </w:r>
          </w:p>
        </w:tc>
        <w:tc>
          <w:tcPr>
            <w:tcW w:w="4675" w:type="dxa"/>
          </w:tcPr>
          <w:p w14:paraId="1B93E841" w14:textId="77777777" w:rsidR="000B3FC7" w:rsidRDefault="000B3FC7" w:rsidP="00D067CD">
            <w:r>
              <w:t>Equipment sizing and efficiency rating</w:t>
            </w:r>
          </w:p>
        </w:tc>
      </w:tr>
    </w:tbl>
    <w:p w14:paraId="36D16778" w14:textId="77777777" w:rsidR="000B3FC7" w:rsidRDefault="000B3FC7"/>
    <w:sectPr w:rsidR="000B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Baylon" w:date="2022-06-02T21:47:00Z" w:initials="DB">
    <w:p w14:paraId="43F25665" w14:textId="2ABEEB8B" w:rsidR="00B32714" w:rsidRDefault="00B32714">
      <w:pPr>
        <w:pStyle w:val="CommentText"/>
      </w:pPr>
      <w:r>
        <w:rPr>
          <w:rStyle w:val="CommentReference"/>
        </w:rPr>
        <w:annotationRef/>
      </w:r>
      <w:r>
        <w:t>This requires equipment with significantly better efficiency.  Otherwise</w:t>
      </w:r>
      <w:r w:rsidR="00871FA7">
        <w:t>,</w:t>
      </w:r>
      <w:r>
        <w:t xml:space="preserve"> the supplemental system does not have any savings</w:t>
      </w:r>
      <w:r w:rsidR="00871FA7">
        <w:t xml:space="preserve">.  This language allows PTHP and a variety of other single zone equipment.  The DHP minimum is HSPF </w:t>
      </w:r>
      <w:proofErr w:type="gramStart"/>
      <w:r w:rsidR="00871FA7">
        <w:t>8.2</w:t>
      </w:r>
      <w:proofErr w:type="gramEnd"/>
      <w:r w:rsidR="00871FA7">
        <w:t xml:space="preserve"> but this language allows a number of other alternatives.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256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AE77" w16cex:dateUtc="2022-06-03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25665" w16cid:durableId="2643AE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Baylon">
    <w15:presenceInfo w15:providerId="Windows Live" w15:userId="a6bbc7d37ed43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78"/>
    <w:rsid w:val="00037C5F"/>
    <w:rsid w:val="000B3FC7"/>
    <w:rsid w:val="000B6C78"/>
    <w:rsid w:val="003107A7"/>
    <w:rsid w:val="003A4306"/>
    <w:rsid w:val="004A3E50"/>
    <w:rsid w:val="004C0F88"/>
    <w:rsid w:val="004E0BD0"/>
    <w:rsid w:val="005B3740"/>
    <w:rsid w:val="00871FA7"/>
    <w:rsid w:val="00914B84"/>
    <w:rsid w:val="00A0588B"/>
    <w:rsid w:val="00B32714"/>
    <w:rsid w:val="00BB5950"/>
    <w:rsid w:val="00C36118"/>
    <w:rsid w:val="00F63F2D"/>
    <w:rsid w:val="00F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B6FD"/>
  <w15:chartTrackingRefBased/>
  <w15:docId w15:val="{A299CB8D-789A-4B0E-8FCF-3F17A54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1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1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Rose</dc:creator>
  <cp:keywords/>
  <dc:description/>
  <cp:lastModifiedBy>David Baylon</cp:lastModifiedBy>
  <cp:revision>2</cp:revision>
  <dcterms:created xsi:type="dcterms:W3CDTF">2022-06-03T04:55:00Z</dcterms:created>
  <dcterms:modified xsi:type="dcterms:W3CDTF">2022-06-03T04:55:00Z</dcterms:modified>
</cp:coreProperties>
</file>