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0C7E" w14:textId="05F7154D" w:rsidR="00C61058" w:rsidRPr="00523178" w:rsidRDefault="00380383" w:rsidP="00523178">
      <w:pPr>
        <w:kinsoku w:val="0"/>
        <w:overflowPunct w:val="0"/>
        <w:autoSpaceDE w:val="0"/>
        <w:autoSpaceDN w:val="0"/>
        <w:adjustRightInd w:val="0"/>
        <w:spacing w:before="68" w:after="0" w:line="240" w:lineRule="auto"/>
        <w:ind w:left="119"/>
        <w:jc w:val="center"/>
        <w:rPr>
          <w:rFonts w:ascii="Arial" w:hAnsi="Arial" w:cs="Arial"/>
          <w:b/>
          <w:bCs/>
          <w:sz w:val="24"/>
          <w:szCs w:val="24"/>
        </w:rPr>
      </w:pPr>
      <w:r w:rsidRPr="00523178">
        <w:rPr>
          <w:rFonts w:ascii="Arial" w:hAnsi="Arial" w:cs="Arial"/>
          <w:b/>
          <w:bCs/>
          <w:sz w:val="24"/>
          <w:szCs w:val="24"/>
        </w:rPr>
        <w:t>AHRI Response</w:t>
      </w:r>
      <w:r w:rsidR="00523178" w:rsidRPr="00523178">
        <w:rPr>
          <w:rFonts w:ascii="Arial" w:hAnsi="Arial" w:cs="Arial"/>
          <w:b/>
          <w:bCs/>
          <w:sz w:val="24"/>
          <w:szCs w:val="24"/>
        </w:rPr>
        <w:t>/Notes to Austin Energy</w:t>
      </w:r>
    </w:p>
    <w:p w14:paraId="65773FD5" w14:textId="26F41B9A" w:rsidR="00523178" w:rsidRPr="00C61058" w:rsidRDefault="00523178" w:rsidP="00523178">
      <w:pPr>
        <w:kinsoku w:val="0"/>
        <w:overflowPunct w:val="0"/>
        <w:autoSpaceDE w:val="0"/>
        <w:autoSpaceDN w:val="0"/>
        <w:adjustRightInd w:val="0"/>
        <w:spacing w:before="68" w:after="0" w:line="240" w:lineRule="auto"/>
        <w:ind w:left="119"/>
        <w:jc w:val="center"/>
        <w:rPr>
          <w:rFonts w:ascii="Arial" w:hAnsi="Arial" w:cs="Arial"/>
          <w:b/>
          <w:bCs/>
        </w:rPr>
      </w:pPr>
      <w:r w:rsidRPr="00C61058">
        <w:rPr>
          <w:rFonts w:ascii="Arial" w:hAnsi="Arial" w:cs="Arial"/>
          <w:b/>
          <w:bCs/>
        </w:rPr>
        <w:t>April 7, 2022</w:t>
      </w:r>
    </w:p>
    <w:p w14:paraId="06C396BF" w14:textId="2AD8C13F" w:rsidR="00380383" w:rsidRDefault="00380383" w:rsidP="008E6A2E">
      <w:pPr>
        <w:kinsoku w:val="0"/>
        <w:overflowPunct w:val="0"/>
        <w:autoSpaceDE w:val="0"/>
        <w:autoSpaceDN w:val="0"/>
        <w:adjustRightInd w:val="0"/>
        <w:spacing w:before="68" w:after="0" w:line="240" w:lineRule="auto"/>
        <w:ind w:left="119"/>
        <w:rPr>
          <w:rFonts w:ascii="Arial" w:hAnsi="Arial" w:cs="Arial"/>
          <w:b/>
          <w:bCs/>
          <w:sz w:val="18"/>
          <w:szCs w:val="18"/>
        </w:rPr>
      </w:pPr>
    </w:p>
    <w:p w14:paraId="3D4F0191" w14:textId="77777777" w:rsidR="00380383" w:rsidRDefault="00380383" w:rsidP="008E6A2E">
      <w:pPr>
        <w:kinsoku w:val="0"/>
        <w:overflowPunct w:val="0"/>
        <w:autoSpaceDE w:val="0"/>
        <w:autoSpaceDN w:val="0"/>
        <w:adjustRightInd w:val="0"/>
        <w:spacing w:before="68" w:after="0" w:line="240" w:lineRule="auto"/>
        <w:ind w:left="119"/>
        <w:rPr>
          <w:rFonts w:ascii="Arial" w:hAnsi="Arial" w:cs="Arial"/>
          <w:b/>
          <w:bCs/>
          <w:sz w:val="18"/>
          <w:szCs w:val="18"/>
        </w:rPr>
      </w:pPr>
    </w:p>
    <w:p w14:paraId="5C231862" w14:textId="02353C1F" w:rsidR="008E6A2E" w:rsidRDefault="008E6A2E" w:rsidP="008E6A2E">
      <w:pPr>
        <w:kinsoku w:val="0"/>
        <w:overflowPunct w:val="0"/>
        <w:autoSpaceDE w:val="0"/>
        <w:autoSpaceDN w:val="0"/>
        <w:adjustRightInd w:val="0"/>
        <w:spacing w:before="68" w:after="0" w:line="240" w:lineRule="auto"/>
        <w:ind w:left="119"/>
        <w:rPr>
          <w:rFonts w:ascii="Arial" w:hAnsi="Arial" w:cs="Arial"/>
          <w:b/>
          <w:bCs/>
          <w:sz w:val="18"/>
          <w:szCs w:val="18"/>
        </w:rPr>
      </w:pPr>
      <w:r>
        <w:rPr>
          <w:rFonts w:ascii="Arial" w:hAnsi="Arial" w:cs="Arial"/>
          <w:b/>
          <w:bCs/>
          <w:sz w:val="18"/>
          <w:szCs w:val="18"/>
        </w:rPr>
        <w:t>REPI-138-21</w:t>
      </w:r>
    </w:p>
    <w:p w14:paraId="3435CCA7" w14:textId="77777777" w:rsidR="008E6A2E" w:rsidRDefault="008E6A2E" w:rsidP="008E6A2E">
      <w:pPr>
        <w:kinsoku w:val="0"/>
        <w:overflowPunct w:val="0"/>
        <w:autoSpaceDE w:val="0"/>
        <w:autoSpaceDN w:val="0"/>
        <w:adjustRightInd w:val="0"/>
        <w:spacing w:before="68" w:after="0" w:line="240" w:lineRule="auto"/>
        <w:ind w:left="119"/>
        <w:rPr>
          <w:rFonts w:ascii="Arial" w:hAnsi="Arial" w:cs="Arial"/>
          <w:b/>
          <w:bCs/>
          <w:sz w:val="18"/>
          <w:szCs w:val="18"/>
        </w:rPr>
      </w:pPr>
    </w:p>
    <w:p w14:paraId="106ECD0A" w14:textId="496B4B55" w:rsidR="008E6A2E" w:rsidRPr="008E6A2E" w:rsidRDefault="008E6A2E" w:rsidP="008E6A2E">
      <w:pPr>
        <w:kinsoku w:val="0"/>
        <w:overflowPunct w:val="0"/>
        <w:autoSpaceDE w:val="0"/>
        <w:autoSpaceDN w:val="0"/>
        <w:adjustRightInd w:val="0"/>
        <w:spacing w:before="68" w:after="0" w:line="240" w:lineRule="auto"/>
        <w:ind w:left="119"/>
        <w:rPr>
          <w:rFonts w:ascii="Arial" w:hAnsi="Arial" w:cs="Arial"/>
          <w:b/>
          <w:bCs/>
          <w:sz w:val="18"/>
          <w:szCs w:val="18"/>
        </w:rPr>
      </w:pPr>
      <w:r w:rsidRPr="008E6A2E">
        <w:rPr>
          <w:rFonts w:ascii="Arial" w:hAnsi="Arial" w:cs="Arial"/>
          <w:b/>
          <w:bCs/>
          <w:sz w:val="18"/>
          <w:szCs w:val="18"/>
        </w:rPr>
        <w:t>Revise as follows:</w:t>
      </w:r>
    </w:p>
    <w:p w14:paraId="05BCBB3F" w14:textId="77777777" w:rsidR="008E6A2E" w:rsidRPr="008E6A2E" w:rsidRDefault="008E6A2E" w:rsidP="008E6A2E">
      <w:pPr>
        <w:kinsoku w:val="0"/>
        <w:overflowPunct w:val="0"/>
        <w:autoSpaceDE w:val="0"/>
        <w:autoSpaceDN w:val="0"/>
        <w:adjustRightInd w:val="0"/>
        <w:spacing w:before="33" w:after="0" w:line="278" w:lineRule="auto"/>
        <w:ind w:left="119" w:right="3729"/>
        <w:rPr>
          <w:rFonts w:ascii="Arial" w:hAnsi="Arial" w:cs="Arial"/>
          <w:b/>
          <w:bCs/>
          <w:sz w:val="18"/>
          <w:szCs w:val="18"/>
        </w:rPr>
      </w:pPr>
      <w:r w:rsidRPr="008E6A2E">
        <w:rPr>
          <w:rFonts w:ascii="Arial" w:hAnsi="Arial" w:cs="Arial"/>
          <w:b/>
          <w:bCs/>
          <w:sz w:val="18"/>
          <w:szCs w:val="18"/>
        </w:rPr>
        <w:t>R408.2.3</w:t>
      </w:r>
      <w:r w:rsidRPr="008E6A2E">
        <w:rPr>
          <w:rFonts w:ascii="Arial" w:hAnsi="Arial" w:cs="Arial"/>
          <w:b/>
          <w:bCs/>
          <w:spacing w:val="-29"/>
          <w:sz w:val="18"/>
          <w:szCs w:val="18"/>
        </w:rPr>
        <w:t xml:space="preserve"> </w:t>
      </w:r>
      <w:r w:rsidRPr="008E6A2E">
        <w:rPr>
          <w:rFonts w:ascii="Arial" w:hAnsi="Arial" w:cs="Arial"/>
          <w:b/>
          <w:bCs/>
          <w:sz w:val="18"/>
          <w:szCs w:val="18"/>
        </w:rPr>
        <w:t>(N1108.2.3)</w:t>
      </w:r>
      <w:r w:rsidRPr="008E6A2E">
        <w:rPr>
          <w:rFonts w:ascii="Arial" w:hAnsi="Arial" w:cs="Arial"/>
          <w:b/>
          <w:bCs/>
          <w:spacing w:val="-30"/>
          <w:sz w:val="18"/>
          <w:szCs w:val="18"/>
        </w:rPr>
        <w:t xml:space="preserve"> </w:t>
      </w:r>
      <w:r w:rsidRPr="008E6A2E">
        <w:rPr>
          <w:rFonts w:ascii="Arial" w:hAnsi="Arial" w:cs="Arial"/>
          <w:b/>
          <w:bCs/>
          <w:spacing w:val="3"/>
          <w:sz w:val="18"/>
          <w:szCs w:val="18"/>
        </w:rPr>
        <w:t>Reduced</w:t>
      </w:r>
      <w:r w:rsidRPr="008E6A2E">
        <w:rPr>
          <w:rFonts w:ascii="Arial" w:hAnsi="Arial" w:cs="Arial"/>
          <w:b/>
          <w:bCs/>
          <w:spacing w:val="-29"/>
          <w:sz w:val="18"/>
          <w:szCs w:val="18"/>
        </w:rPr>
        <w:t xml:space="preserve"> </w:t>
      </w:r>
      <w:r w:rsidRPr="008E6A2E">
        <w:rPr>
          <w:rFonts w:ascii="Arial" w:hAnsi="Arial" w:cs="Arial"/>
          <w:b/>
          <w:bCs/>
          <w:spacing w:val="2"/>
          <w:sz w:val="18"/>
          <w:szCs w:val="18"/>
        </w:rPr>
        <w:t>energy</w:t>
      </w:r>
      <w:r w:rsidRPr="008E6A2E">
        <w:rPr>
          <w:rFonts w:ascii="Arial" w:hAnsi="Arial" w:cs="Arial"/>
          <w:b/>
          <w:bCs/>
          <w:spacing w:val="-30"/>
          <w:sz w:val="18"/>
          <w:szCs w:val="18"/>
        </w:rPr>
        <w:t xml:space="preserve"> </w:t>
      </w:r>
      <w:r w:rsidRPr="008E6A2E">
        <w:rPr>
          <w:rFonts w:ascii="Arial" w:hAnsi="Arial" w:cs="Arial"/>
          <w:b/>
          <w:bCs/>
          <w:sz w:val="18"/>
          <w:szCs w:val="18"/>
        </w:rPr>
        <w:t>use</w:t>
      </w:r>
      <w:r w:rsidRPr="008E6A2E">
        <w:rPr>
          <w:rFonts w:ascii="Arial" w:hAnsi="Arial" w:cs="Arial"/>
          <w:b/>
          <w:bCs/>
          <w:spacing w:val="-28"/>
          <w:sz w:val="18"/>
          <w:szCs w:val="18"/>
        </w:rPr>
        <w:t xml:space="preserve"> </w:t>
      </w:r>
      <w:r w:rsidRPr="008E6A2E">
        <w:rPr>
          <w:rFonts w:ascii="Arial" w:hAnsi="Arial" w:cs="Arial"/>
          <w:b/>
          <w:bCs/>
          <w:spacing w:val="2"/>
          <w:sz w:val="18"/>
          <w:szCs w:val="18"/>
        </w:rPr>
        <w:t>in</w:t>
      </w:r>
      <w:r w:rsidRPr="008E6A2E">
        <w:rPr>
          <w:rFonts w:ascii="Arial" w:hAnsi="Arial" w:cs="Arial"/>
          <w:b/>
          <w:bCs/>
          <w:spacing w:val="-29"/>
          <w:sz w:val="18"/>
          <w:szCs w:val="18"/>
        </w:rPr>
        <w:t xml:space="preserve"> </w:t>
      </w:r>
      <w:r w:rsidRPr="008E6A2E">
        <w:rPr>
          <w:rFonts w:ascii="Arial" w:hAnsi="Arial" w:cs="Arial"/>
          <w:b/>
          <w:bCs/>
          <w:sz w:val="18"/>
          <w:szCs w:val="18"/>
        </w:rPr>
        <w:t>service</w:t>
      </w:r>
      <w:r w:rsidRPr="008E6A2E">
        <w:rPr>
          <w:rFonts w:ascii="Arial" w:hAnsi="Arial" w:cs="Arial"/>
          <w:b/>
          <w:bCs/>
          <w:spacing w:val="-28"/>
          <w:sz w:val="18"/>
          <w:szCs w:val="18"/>
        </w:rPr>
        <w:t xml:space="preserve"> </w:t>
      </w:r>
      <w:r w:rsidRPr="008E6A2E">
        <w:rPr>
          <w:rFonts w:ascii="Arial" w:hAnsi="Arial" w:cs="Arial"/>
          <w:b/>
          <w:bCs/>
          <w:sz w:val="18"/>
          <w:szCs w:val="18"/>
        </w:rPr>
        <w:t>water-heating</w:t>
      </w:r>
      <w:r w:rsidRPr="008E6A2E">
        <w:rPr>
          <w:rFonts w:ascii="Arial" w:hAnsi="Arial" w:cs="Arial"/>
          <w:b/>
          <w:bCs/>
          <w:spacing w:val="-29"/>
          <w:sz w:val="18"/>
          <w:szCs w:val="18"/>
        </w:rPr>
        <w:t xml:space="preserve"> </w:t>
      </w:r>
      <w:r w:rsidRPr="008E6A2E">
        <w:rPr>
          <w:rFonts w:ascii="Arial" w:hAnsi="Arial" w:cs="Arial"/>
          <w:b/>
          <w:bCs/>
          <w:spacing w:val="2"/>
          <w:sz w:val="18"/>
          <w:szCs w:val="18"/>
        </w:rPr>
        <w:t xml:space="preserve">option. </w:t>
      </w:r>
      <w:r w:rsidRPr="008E6A2E">
        <w:rPr>
          <w:rFonts w:ascii="Arial" w:hAnsi="Arial" w:cs="Arial"/>
          <w:b/>
          <w:bCs/>
          <w:sz w:val="18"/>
          <w:szCs w:val="18"/>
        </w:rPr>
        <w:t>The</w:t>
      </w:r>
      <w:r w:rsidRPr="008E6A2E">
        <w:rPr>
          <w:rFonts w:ascii="Arial" w:hAnsi="Arial" w:cs="Arial"/>
          <w:b/>
          <w:bCs/>
          <w:spacing w:val="-15"/>
          <w:sz w:val="18"/>
          <w:szCs w:val="18"/>
        </w:rPr>
        <w:t xml:space="preserve"> </w:t>
      </w:r>
      <w:r w:rsidRPr="008E6A2E">
        <w:rPr>
          <w:rFonts w:ascii="Arial" w:hAnsi="Arial" w:cs="Arial"/>
          <w:b/>
          <w:bCs/>
          <w:spacing w:val="2"/>
          <w:sz w:val="18"/>
          <w:szCs w:val="18"/>
        </w:rPr>
        <w:t>hot</w:t>
      </w:r>
      <w:r w:rsidRPr="008E6A2E">
        <w:rPr>
          <w:rFonts w:ascii="Arial" w:hAnsi="Arial" w:cs="Arial"/>
          <w:b/>
          <w:bCs/>
          <w:spacing w:val="-22"/>
          <w:sz w:val="18"/>
          <w:szCs w:val="18"/>
        </w:rPr>
        <w:t xml:space="preserve"> </w:t>
      </w:r>
      <w:r w:rsidRPr="008E6A2E">
        <w:rPr>
          <w:rFonts w:ascii="Arial" w:hAnsi="Arial" w:cs="Arial"/>
          <w:b/>
          <w:bCs/>
          <w:sz w:val="18"/>
          <w:szCs w:val="18"/>
        </w:rPr>
        <w:t>water</w:t>
      </w:r>
      <w:r w:rsidRPr="008E6A2E">
        <w:rPr>
          <w:rFonts w:ascii="Arial" w:hAnsi="Arial" w:cs="Arial"/>
          <w:b/>
          <w:bCs/>
          <w:spacing w:val="-18"/>
          <w:sz w:val="18"/>
          <w:szCs w:val="18"/>
        </w:rPr>
        <w:t xml:space="preserve"> </w:t>
      </w:r>
      <w:r w:rsidRPr="008E6A2E">
        <w:rPr>
          <w:rFonts w:ascii="Arial" w:hAnsi="Arial" w:cs="Arial"/>
          <w:b/>
          <w:bCs/>
          <w:sz w:val="18"/>
          <w:szCs w:val="18"/>
        </w:rPr>
        <w:t>system</w:t>
      </w:r>
      <w:r w:rsidRPr="008E6A2E">
        <w:rPr>
          <w:rFonts w:ascii="Arial" w:hAnsi="Arial" w:cs="Arial"/>
          <w:b/>
          <w:bCs/>
          <w:spacing w:val="-18"/>
          <w:sz w:val="18"/>
          <w:szCs w:val="18"/>
        </w:rPr>
        <w:t xml:space="preserve"> </w:t>
      </w:r>
      <w:r w:rsidRPr="008E6A2E">
        <w:rPr>
          <w:rFonts w:ascii="Arial" w:hAnsi="Arial" w:cs="Arial"/>
          <w:b/>
          <w:bCs/>
          <w:spacing w:val="2"/>
          <w:sz w:val="18"/>
          <w:szCs w:val="18"/>
        </w:rPr>
        <w:t>shall</w:t>
      </w:r>
      <w:r w:rsidRPr="008E6A2E">
        <w:rPr>
          <w:rFonts w:ascii="Arial" w:hAnsi="Arial" w:cs="Arial"/>
          <w:b/>
          <w:bCs/>
          <w:spacing w:val="-14"/>
          <w:sz w:val="18"/>
          <w:szCs w:val="18"/>
        </w:rPr>
        <w:t xml:space="preserve"> </w:t>
      </w:r>
      <w:r w:rsidRPr="008E6A2E">
        <w:rPr>
          <w:rFonts w:ascii="Arial" w:hAnsi="Arial" w:cs="Arial"/>
          <w:b/>
          <w:bCs/>
          <w:sz w:val="18"/>
          <w:szCs w:val="18"/>
        </w:rPr>
        <w:t>meet</w:t>
      </w:r>
      <w:r w:rsidRPr="008E6A2E">
        <w:rPr>
          <w:rFonts w:ascii="Arial" w:hAnsi="Arial" w:cs="Arial"/>
          <w:b/>
          <w:bCs/>
          <w:spacing w:val="-22"/>
          <w:sz w:val="18"/>
          <w:szCs w:val="18"/>
        </w:rPr>
        <w:t xml:space="preserve"> </w:t>
      </w:r>
      <w:r w:rsidRPr="008E6A2E">
        <w:rPr>
          <w:rFonts w:ascii="Arial" w:hAnsi="Arial" w:cs="Arial"/>
          <w:b/>
          <w:bCs/>
          <w:spacing w:val="2"/>
          <w:sz w:val="18"/>
          <w:szCs w:val="18"/>
        </w:rPr>
        <w:t>one</w:t>
      </w:r>
      <w:r w:rsidRPr="008E6A2E">
        <w:rPr>
          <w:rFonts w:ascii="Arial" w:hAnsi="Arial" w:cs="Arial"/>
          <w:b/>
          <w:bCs/>
          <w:spacing w:val="-15"/>
          <w:sz w:val="18"/>
          <w:szCs w:val="18"/>
        </w:rPr>
        <w:t xml:space="preserve"> </w:t>
      </w:r>
      <w:r w:rsidRPr="008E6A2E">
        <w:rPr>
          <w:rFonts w:ascii="Arial" w:hAnsi="Arial" w:cs="Arial"/>
          <w:b/>
          <w:bCs/>
          <w:sz w:val="18"/>
          <w:szCs w:val="18"/>
        </w:rPr>
        <w:t>of</w:t>
      </w:r>
      <w:r w:rsidRPr="008E6A2E">
        <w:rPr>
          <w:rFonts w:ascii="Arial" w:hAnsi="Arial" w:cs="Arial"/>
          <w:b/>
          <w:bCs/>
          <w:spacing w:val="-22"/>
          <w:sz w:val="18"/>
          <w:szCs w:val="18"/>
        </w:rPr>
        <w:t xml:space="preserve"> </w:t>
      </w:r>
      <w:r w:rsidRPr="008E6A2E">
        <w:rPr>
          <w:rFonts w:ascii="Arial" w:hAnsi="Arial" w:cs="Arial"/>
          <w:b/>
          <w:bCs/>
          <w:sz w:val="18"/>
          <w:szCs w:val="18"/>
        </w:rPr>
        <w:t>the</w:t>
      </w:r>
      <w:r w:rsidRPr="008E6A2E">
        <w:rPr>
          <w:rFonts w:ascii="Arial" w:hAnsi="Arial" w:cs="Arial"/>
          <w:b/>
          <w:bCs/>
          <w:spacing w:val="-15"/>
          <w:sz w:val="18"/>
          <w:szCs w:val="18"/>
        </w:rPr>
        <w:t xml:space="preserve"> </w:t>
      </w:r>
      <w:r w:rsidRPr="008E6A2E">
        <w:rPr>
          <w:rFonts w:ascii="Arial" w:hAnsi="Arial" w:cs="Arial"/>
          <w:b/>
          <w:bCs/>
          <w:spacing w:val="3"/>
          <w:sz w:val="18"/>
          <w:szCs w:val="18"/>
        </w:rPr>
        <w:t>following</w:t>
      </w:r>
      <w:r w:rsidRPr="008E6A2E">
        <w:rPr>
          <w:rFonts w:ascii="Arial" w:hAnsi="Arial" w:cs="Arial"/>
          <w:b/>
          <w:bCs/>
          <w:spacing w:val="-15"/>
          <w:sz w:val="18"/>
          <w:szCs w:val="18"/>
        </w:rPr>
        <w:t xml:space="preserve"> </w:t>
      </w:r>
      <w:r w:rsidRPr="008E6A2E">
        <w:rPr>
          <w:rFonts w:ascii="Arial" w:hAnsi="Arial" w:cs="Arial"/>
          <w:b/>
          <w:bCs/>
          <w:sz w:val="18"/>
          <w:szCs w:val="18"/>
        </w:rPr>
        <w:t>efficiencies:</w:t>
      </w:r>
    </w:p>
    <w:p w14:paraId="346825B9" w14:textId="77777777" w:rsidR="008E6A2E" w:rsidRPr="008E6A2E" w:rsidRDefault="008E6A2E" w:rsidP="008E6A2E">
      <w:pPr>
        <w:kinsoku w:val="0"/>
        <w:overflowPunct w:val="0"/>
        <w:autoSpaceDE w:val="0"/>
        <w:autoSpaceDN w:val="0"/>
        <w:adjustRightInd w:val="0"/>
        <w:spacing w:before="3" w:after="0" w:line="240" w:lineRule="auto"/>
        <w:rPr>
          <w:rFonts w:ascii="Arial" w:hAnsi="Arial" w:cs="Arial"/>
          <w:b/>
          <w:bCs/>
          <w:sz w:val="18"/>
          <w:szCs w:val="18"/>
        </w:rPr>
      </w:pPr>
    </w:p>
    <w:p w14:paraId="1A7BE8C6" w14:textId="77777777" w:rsidR="008E6A2E" w:rsidRPr="008E6A2E" w:rsidRDefault="008E6A2E" w:rsidP="008E6A2E">
      <w:pPr>
        <w:numPr>
          <w:ilvl w:val="0"/>
          <w:numId w:val="1"/>
        </w:numPr>
        <w:tabs>
          <w:tab w:val="left" w:pos="345"/>
        </w:tabs>
        <w:kinsoku w:val="0"/>
        <w:overflowPunct w:val="0"/>
        <w:autoSpaceDE w:val="0"/>
        <w:autoSpaceDN w:val="0"/>
        <w:adjustRightInd w:val="0"/>
        <w:spacing w:after="0" w:line="240" w:lineRule="auto"/>
        <w:ind w:hanging="196"/>
        <w:rPr>
          <w:rFonts w:ascii="Arial" w:hAnsi="Arial" w:cs="Arial"/>
          <w:b/>
          <w:bCs/>
          <w:sz w:val="18"/>
          <w:szCs w:val="18"/>
        </w:rPr>
      </w:pPr>
      <w:r w:rsidRPr="008E6A2E">
        <w:rPr>
          <w:rFonts w:ascii="Arial" w:hAnsi="Arial" w:cs="Arial"/>
          <w:b/>
          <w:bCs/>
          <w:strike/>
          <w:color w:val="FF0000"/>
          <w:sz w:val="18"/>
          <w:szCs w:val="18"/>
        </w:rPr>
        <w:t>Greater</w:t>
      </w:r>
      <w:r w:rsidRPr="008E6A2E">
        <w:rPr>
          <w:rFonts w:ascii="Arial" w:hAnsi="Arial" w:cs="Arial"/>
          <w:b/>
          <w:bCs/>
          <w:strike/>
          <w:color w:val="FF0000"/>
          <w:spacing w:val="-9"/>
          <w:sz w:val="18"/>
          <w:szCs w:val="18"/>
        </w:rPr>
        <w:t xml:space="preserve"> </w:t>
      </w:r>
      <w:r w:rsidRPr="008E6A2E">
        <w:rPr>
          <w:rFonts w:ascii="Arial" w:hAnsi="Arial" w:cs="Arial"/>
          <w:b/>
          <w:bCs/>
          <w:strike/>
          <w:color w:val="FF0000"/>
          <w:sz w:val="18"/>
          <w:szCs w:val="18"/>
        </w:rPr>
        <w:t>than</w:t>
      </w:r>
      <w:r w:rsidRPr="008E6A2E">
        <w:rPr>
          <w:rFonts w:ascii="Arial" w:hAnsi="Arial" w:cs="Arial"/>
          <w:b/>
          <w:bCs/>
          <w:strike/>
          <w:color w:val="FF0000"/>
          <w:spacing w:val="-6"/>
          <w:sz w:val="18"/>
          <w:szCs w:val="18"/>
        </w:rPr>
        <w:t xml:space="preserve"> </w:t>
      </w:r>
      <w:r w:rsidRPr="008E6A2E">
        <w:rPr>
          <w:rFonts w:ascii="Arial" w:hAnsi="Arial" w:cs="Arial"/>
          <w:b/>
          <w:bCs/>
          <w:strike/>
          <w:color w:val="FF0000"/>
          <w:sz w:val="18"/>
          <w:szCs w:val="18"/>
        </w:rPr>
        <w:t>or</w:t>
      </w:r>
      <w:r w:rsidRPr="008E6A2E">
        <w:rPr>
          <w:rFonts w:ascii="Arial" w:hAnsi="Arial" w:cs="Arial"/>
          <w:b/>
          <w:bCs/>
          <w:strike/>
          <w:color w:val="FF0000"/>
          <w:spacing w:val="-9"/>
          <w:sz w:val="18"/>
          <w:szCs w:val="18"/>
        </w:rPr>
        <w:t xml:space="preserve"> </w:t>
      </w:r>
      <w:r w:rsidRPr="008E6A2E">
        <w:rPr>
          <w:rFonts w:ascii="Arial" w:hAnsi="Arial" w:cs="Arial"/>
          <w:b/>
          <w:bCs/>
          <w:strike/>
          <w:color w:val="FF0000"/>
          <w:spacing w:val="3"/>
          <w:sz w:val="18"/>
          <w:szCs w:val="18"/>
        </w:rPr>
        <w:t>equal</w:t>
      </w:r>
      <w:r w:rsidRPr="008E6A2E">
        <w:rPr>
          <w:rFonts w:ascii="Arial" w:hAnsi="Arial" w:cs="Arial"/>
          <w:b/>
          <w:bCs/>
          <w:strike/>
          <w:color w:val="FF0000"/>
          <w:spacing w:val="-4"/>
          <w:sz w:val="18"/>
          <w:szCs w:val="18"/>
        </w:rPr>
        <w:t xml:space="preserve"> </w:t>
      </w:r>
      <w:r w:rsidRPr="008E6A2E">
        <w:rPr>
          <w:rFonts w:ascii="Arial" w:hAnsi="Arial" w:cs="Arial"/>
          <w:b/>
          <w:bCs/>
          <w:strike/>
          <w:color w:val="FF0000"/>
          <w:spacing w:val="-3"/>
          <w:sz w:val="18"/>
          <w:szCs w:val="18"/>
        </w:rPr>
        <w:t>to</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0.82</w:t>
      </w:r>
      <w:r w:rsidRPr="008E6A2E">
        <w:rPr>
          <w:rFonts w:ascii="Arial" w:hAnsi="Arial" w:cs="Arial"/>
          <w:b/>
          <w:bCs/>
          <w:strike/>
          <w:color w:val="FF0000"/>
          <w:spacing w:val="-6"/>
          <w:sz w:val="18"/>
          <w:szCs w:val="18"/>
        </w:rPr>
        <w:t xml:space="preserve"> </w:t>
      </w:r>
      <w:r w:rsidRPr="008E6A2E">
        <w:rPr>
          <w:rFonts w:ascii="Arial" w:hAnsi="Arial" w:cs="Arial"/>
          <w:b/>
          <w:bCs/>
          <w:strike/>
          <w:color w:val="FF0000"/>
          <w:sz w:val="18"/>
          <w:szCs w:val="18"/>
          <w:u w:val="single"/>
        </w:rPr>
        <w:t>UEF</w:t>
      </w:r>
      <w:r w:rsidRPr="008E6A2E">
        <w:rPr>
          <w:rFonts w:ascii="Arial" w:hAnsi="Arial" w:cs="Arial"/>
          <w:b/>
          <w:bCs/>
          <w:strike/>
          <w:color w:val="FF0000"/>
          <w:spacing w:val="-13"/>
          <w:sz w:val="18"/>
          <w:szCs w:val="18"/>
        </w:rPr>
        <w:t xml:space="preserve"> </w:t>
      </w:r>
      <w:r w:rsidRPr="008E6A2E">
        <w:rPr>
          <w:rFonts w:ascii="Arial" w:hAnsi="Arial" w:cs="Arial"/>
          <w:b/>
          <w:bCs/>
          <w:strike/>
          <w:color w:val="FF0000"/>
          <w:sz w:val="18"/>
          <w:szCs w:val="18"/>
        </w:rPr>
        <w:t>EF</w:t>
      </w:r>
      <w:r w:rsidRPr="008E6A2E">
        <w:rPr>
          <w:rFonts w:ascii="Arial" w:hAnsi="Arial" w:cs="Arial"/>
          <w:b/>
          <w:bCs/>
          <w:strike/>
          <w:color w:val="FF0000"/>
          <w:spacing w:val="-14"/>
          <w:sz w:val="18"/>
          <w:szCs w:val="18"/>
        </w:rPr>
        <w:t xml:space="preserve"> </w:t>
      </w:r>
      <w:r w:rsidRPr="008E6A2E">
        <w:rPr>
          <w:rFonts w:ascii="Arial" w:hAnsi="Arial" w:cs="Arial"/>
          <w:b/>
          <w:bCs/>
          <w:strike/>
          <w:color w:val="FF0000"/>
          <w:sz w:val="18"/>
          <w:szCs w:val="18"/>
        </w:rPr>
        <w:t>fossil</w:t>
      </w:r>
      <w:r w:rsidRPr="008E6A2E">
        <w:rPr>
          <w:rFonts w:ascii="Arial" w:hAnsi="Arial" w:cs="Arial"/>
          <w:b/>
          <w:bCs/>
          <w:strike/>
          <w:color w:val="FF0000"/>
          <w:spacing w:val="-4"/>
          <w:sz w:val="18"/>
          <w:szCs w:val="18"/>
        </w:rPr>
        <w:t xml:space="preserve"> </w:t>
      </w:r>
      <w:r w:rsidRPr="008E6A2E">
        <w:rPr>
          <w:rFonts w:ascii="Arial" w:hAnsi="Arial" w:cs="Arial"/>
          <w:b/>
          <w:bCs/>
          <w:strike/>
          <w:color w:val="FF0000"/>
          <w:sz w:val="18"/>
          <w:szCs w:val="18"/>
        </w:rPr>
        <w:t>fuel</w:t>
      </w:r>
      <w:r w:rsidRPr="008E6A2E">
        <w:rPr>
          <w:rFonts w:ascii="Arial" w:hAnsi="Arial" w:cs="Arial"/>
          <w:b/>
          <w:bCs/>
          <w:strike/>
          <w:color w:val="FF0000"/>
          <w:spacing w:val="-4"/>
          <w:sz w:val="18"/>
          <w:szCs w:val="18"/>
        </w:rPr>
        <w:t xml:space="preserve"> </w:t>
      </w:r>
      <w:r w:rsidRPr="008E6A2E">
        <w:rPr>
          <w:rFonts w:ascii="Arial" w:hAnsi="Arial" w:cs="Arial"/>
          <w:b/>
          <w:bCs/>
          <w:strike/>
          <w:color w:val="FF0000"/>
          <w:sz w:val="18"/>
          <w:szCs w:val="18"/>
        </w:rPr>
        <w:t>service</w:t>
      </w:r>
      <w:r w:rsidRPr="008E6A2E">
        <w:rPr>
          <w:rFonts w:ascii="Arial" w:hAnsi="Arial" w:cs="Arial"/>
          <w:b/>
          <w:bCs/>
          <w:strike/>
          <w:color w:val="FF0000"/>
          <w:spacing w:val="-6"/>
          <w:sz w:val="18"/>
          <w:szCs w:val="18"/>
        </w:rPr>
        <w:t xml:space="preserve"> </w:t>
      </w:r>
      <w:r w:rsidRPr="008E6A2E">
        <w:rPr>
          <w:rFonts w:ascii="Arial" w:hAnsi="Arial" w:cs="Arial"/>
          <w:b/>
          <w:bCs/>
          <w:strike/>
          <w:color w:val="FF0000"/>
          <w:sz w:val="18"/>
          <w:szCs w:val="18"/>
        </w:rPr>
        <w:t>water-heating</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system</w:t>
      </w:r>
      <w:r w:rsidRPr="008E6A2E">
        <w:rPr>
          <w:rFonts w:ascii="Arial" w:hAnsi="Arial" w:cs="Arial"/>
          <w:b/>
          <w:bCs/>
          <w:sz w:val="18"/>
          <w:szCs w:val="18"/>
        </w:rPr>
        <w:t>.</w:t>
      </w:r>
    </w:p>
    <w:p w14:paraId="7256E581" w14:textId="42D41117" w:rsidR="008E6A2E" w:rsidRPr="00523178" w:rsidRDefault="00E34CED" w:rsidP="00E34CED">
      <w:pPr>
        <w:kinsoku w:val="0"/>
        <w:overflowPunct w:val="0"/>
        <w:autoSpaceDE w:val="0"/>
        <w:autoSpaceDN w:val="0"/>
        <w:adjustRightInd w:val="0"/>
        <w:spacing w:after="0" w:line="240" w:lineRule="auto"/>
        <w:ind w:left="345"/>
        <w:rPr>
          <w:rFonts w:ascii="Arial" w:hAnsi="Arial" w:cs="Arial"/>
          <w:color w:val="0070C0"/>
          <w:sz w:val="18"/>
          <w:szCs w:val="18"/>
          <w:u w:val="single"/>
        </w:rPr>
      </w:pPr>
      <w:r w:rsidRPr="00523178">
        <w:rPr>
          <w:rFonts w:ascii="Arial" w:hAnsi="Arial" w:cs="Arial"/>
          <w:color w:val="0070C0"/>
          <w:sz w:val="18"/>
          <w:szCs w:val="18"/>
          <w:u w:val="single"/>
        </w:rPr>
        <w:t xml:space="preserve">Gas-fired </w:t>
      </w:r>
      <w:r w:rsidR="008910D8" w:rsidRPr="00523178">
        <w:rPr>
          <w:rFonts w:ascii="Arial" w:hAnsi="Arial" w:cs="Arial"/>
          <w:color w:val="0070C0"/>
          <w:sz w:val="18"/>
          <w:szCs w:val="18"/>
          <w:u w:val="single"/>
        </w:rPr>
        <w:t xml:space="preserve">Storage </w:t>
      </w:r>
      <w:r w:rsidRPr="00523178">
        <w:rPr>
          <w:rFonts w:ascii="Arial" w:hAnsi="Arial" w:cs="Arial"/>
          <w:color w:val="0070C0"/>
          <w:sz w:val="18"/>
          <w:szCs w:val="18"/>
          <w:u w:val="single"/>
        </w:rPr>
        <w:t>Water Heaters</w:t>
      </w:r>
    </w:p>
    <w:p w14:paraId="0042809F" w14:textId="485122E0" w:rsidR="008E6A2E" w:rsidRPr="00523178" w:rsidRDefault="008E6A2E" w:rsidP="008E6A2E">
      <w:pPr>
        <w:kinsoku w:val="0"/>
        <w:overflowPunct w:val="0"/>
        <w:autoSpaceDE w:val="0"/>
        <w:autoSpaceDN w:val="0"/>
        <w:adjustRightInd w:val="0"/>
        <w:spacing w:after="0" w:line="240" w:lineRule="auto"/>
        <w:ind w:left="345"/>
        <w:rPr>
          <w:rFonts w:ascii="Arial" w:hAnsi="Arial" w:cs="Arial"/>
          <w:color w:val="0070C0"/>
          <w:sz w:val="18"/>
          <w:szCs w:val="18"/>
          <w:u w:val="single"/>
        </w:rPr>
      </w:pPr>
      <w:r w:rsidRPr="00523178">
        <w:rPr>
          <w:rFonts w:ascii="Arial" w:hAnsi="Arial" w:cs="Arial"/>
          <w:color w:val="0070C0"/>
          <w:sz w:val="18"/>
          <w:szCs w:val="18"/>
          <w:u w:val="single"/>
        </w:rPr>
        <w:t xml:space="preserve">Uniform Energy </w:t>
      </w:r>
      <w:proofErr w:type="gramStart"/>
      <w:r w:rsidRPr="00523178">
        <w:rPr>
          <w:rFonts w:ascii="Arial" w:hAnsi="Arial" w:cs="Arial"/>
          <w:color w:val="0070C0"/>
          <w:sz w:val="18"/>
          <w:szCs w:val="18"/>
          <w:u w:val="single"/>
        </w:rPr>
        <w:t>Factor  (</w:t>
      </w:r>
      <w:proofErr w:type="gramEnd"/>
      <w:r w:rsidRPr="00523178">
        <w:rPr>
          <w:rFonts w:ascii="Arial" w:hAnsi="Arial" w:cs="Arial"/>
          <w:color w:val="0070C0"/>
          <w:sz w:val="18"/>
          <w:szCs w:val="18"/>
          <w:u w:val="single"/>
        </w:rPr>
        <w:t xml:space="preserve">UEF)         ≤ 55 gallons </w:t>
      </w:r>
      <w:r w:rsidRPr="00523178">
        <w:rPr>
          <w:rFonts w:ascii="Arial" w:hAnsi="Arial" w:cs="Arial"/>
          <w:color w:val="0070C0"/>
          <w:sz w:val="18"/>
          <w:szCs w:val="18"/>
          <w:u w:val="single"/>
        </w:rPr>
        <w:tab/>
        <w:t xml:space="preserve">  Medium Draw Pattern </w:t>
      </w:r>
      <w:r w:rsidR="00E34CED" w:rsidRPr="00523178">
        <w:rPr>
          <w:rFonts w:ascii="Arial" w:hAnsi="Arial" w:cs="Arial"/>
          <w:color w:val="0070C0"/>
          <w:sz w:val="18"/>
          <w:szCs w:val="18"/>
          <w:u w:val="single"/>
        </w:rPr>
        <w:tab/>
      </w:r>
      <w:r w:rsidRPr="00523178">
        <w:rPr>
          <w:rFonts w:ascii="Arial" w:hAnsi="Arial" w:cs="Arial"/>
          <w:color w:val="0070C0"/>
          <w:sz w:val="18"/>
          <w:szCs w:val="18"/>
          <w:u w:val="single"/>
        </w:rPr>
        <w:t>UEF ≥ 0.64</w:t>
      </w:r>
    </w:p>
    <w:p w14:paraId="124D0F08" w14:textId="6BB3B554" w:rsidR="008E6A2E" w:rsidRPr="00523178" w:rsidRDefault="008E6A2E" w:rsidP="008E6A2E">
      <w:pPr>
        <w:kinsoku w:val="0"/>
        <w:overflowPunct w:val="0"/>
        <w:autoSpaceDE w:val="0"/>
        <w:autoSpaceDN w:val="0"/>
        <w:adjustRightInd w:val="0"/>
        <w:spacing w:after="0" w:line="240" w:lineRule="auto"/>
        <w:ind w:left="3945" w:firstLine="375"/>
        <w:rPr>
          <w:rFonts w:ascii="Arial" w:hAnsi="Arial" w:cs="Arial"/>
          <w:color w:val="0070C0"/>
          <w:sz w:val="18"/>
          <w:szCs w:val="18"/>
          <w:u w:val="single"/>
        </w:rPr>
      </w:pPr>
      <w:r w:rsidRPr="00523178">
        <w:rPr>
          <w:rFonts w:ascii="Arial" w:hAnsi="Arial" w:cs="Arial"/>
          <w:color w:val="0070C0"/>
          <w:sz w:val="18"/>
          <w:szCs w:val="18"/>
          <w:u w:val="single"/>
        </w:rPr>
        <w:t xml:space="preserve">  High Draw Pattern </w:t>
      </w:r>
      <w:r w:rsidR="00E34CED" w:rsidRPr="00523178">
        <w:rPr>
          <w:rFonts w:ascii="Arial" w:hAnsi="Arial" w:cs="Arial"/>
          <w:color w:val="0070C0"/>
          <w:sz w:val="18"/>
          <w:szCs w:val="18"/>
          <w:u w:val="single"/>
        </w:rPr>
        <w:tab/>
      </w:r>
      <w:r w:rsidRPr="00523178">
        <w:rPr>
          <w:rFonts w:ascii="Arial" w:hAnsi="Arial" w:cs="Arial"/>
          <w:color w:val="0070C0"/>
          <w:sz w:val="18"/>
          <w:szCs w:val="18"/>
          <w:u w:val="single"/>
        </w:rPr>
        <w:t xml:space="preserve">UEF ≥ 0.68 </w:t>
      </w:r>
    </w:p>
    <w:p w14:paraId="31467363" w14:textId="47EB626E" w:rsidR="008E6A2E" w:rsidRPr="00523178" w:rsidRDefault="008E6A2E" w:rsidP="008E6A2E">
      <w:pPr>
        <w:kinsoku w:val="0"/>
        <w:overflowPunct w:val="0"/>
        <w:autoSpaceDE w:val="0"/>
        <w:autoSpaceDN w:val="0"/>
        <w:adjustRightInd w:val="0"/>
        <w:spacing w:after="0" w:line="240" w:lineRule="auto"/>
        <w:ind w:left="3225"/>
        <w:rPr>
          <w:rFonts w:ascii="Arial" w:hAnsi="Arial" w:cs="Arial"/>
          <w:color w:val="0070C0"/>
          <w:sz w:val="18"/>
          <w:szCs w:val="18"/>
          <w:u w:val="single"/>
        </w:rPr>
      </w:pPr>
      <w:r w:rsidRPr="00523178">
        <w:rPr>
          <w:rFonts w:ascii="Arial" w:hAnsi="Arial" w:cs="Arial"/>
          <w:color w:val="0070C0"/>
          <w:sz w:val="18"/>
          <w:szCs w:val="18"/>
          <w:u w:val="single"/>
        </w:rPr>
        <w:t>&gt; 55 gallons    Medium Draw Pattern</w:t>
      </w:r>
      <w:r w:rsidR="00E34CED" w:rsidRPr="00523178">
        <w:rPr>
          <w:rFonts w:ascii="Arial" w:hAnsi="Arial" w:cs="Arial"/>
          <w:color w:val="0070C0"/>
          <w:sz w:val="18"/>
          <w:szCs w:val="18"/>
          <w:u w:val="single"/>
        </w:rPr>
        <w:tab/>
      </w:r>
      <w:r w:rsidRPr="00523178">
        <w:rPr>
          <w:rFonts w:ascii="Arial" w:hAnsi="Arial" w:cs="Arial"/>
          <w:color w:val="0070C0"/>
          <w:sz w:val="18"/>
          <w:szCs w:val="18"/>
          <w:u w:val="single"/>
        </w:rPr>
        <w:t>UEF ≥ 0.78</w:t>
      </w:r>
    </w:p>
    <w:p w14:paraId="76C557C3" w14:textId="034D4F64" w:rsidR="008E6A2E" w:rsidRPr="00523178" w:rsidRDefault="008E6A2E" w:rsidP="008E6A2E">
      <w:pPr>
        <w:kinsoku w:val="0"/>
        <w:overflowPunct w:val="0"/>
        <w:autoSpaceDE w:val="0"/>
        <w:autoSpaceDN w:val="0"/>
        <w:adjustRightInd w:val="0"/>
        <w:spacing w:after="0" w:line="240" w:lineRule="auto"/>
        <w:ind w:left="3945" w:firstLine="375"/>
        <w:rPr>
          <w:rFonts w:ascii="Arial" w:hAnsi="Arial" w:cs="Arial"/>
          <w:color w:val="0070C0"/>
          <w:sz w:val="18"/>
          <w:szCs w:val="18"/>
          <w:u w:val="single"/>
        </w:rPr>
      </w:pPr>
      <w:r w:rsidRPr="00523178">
        <w:rPr>
          <w:rFonts w:ascii="Arial" w:hAnsi="Arial" w:cs="Arial"/>
          <w:color w:val="0070C0"/>
          <w:sz w:val="18"/>
          <w:szCs w:val="18"/>
          <w:u w:val="single"/>
        </w:rPr>
        <w:t xml:space="preserve">  High Draw Pattern </w:t>
      </w:r>
      <w:r w:rsidR="00E34CED" w:rsidRPr="00523178">
        <w:rPr>
          <w:rFonts w:ascii="Arial" w:hAnsi="Arial" w:cs="Arial"/>
          <w:color w:val="0070C0"/>
          <w:sz w:val="18"/>
          <w:szCs w:val="18"/>
          <w:u w:val="single"/>
        </w:rPr>
        <w:tab/>
      </w:r>
      <w:r w:rsidRPr="00523178">
        <w:rPr>
          <w:rFonts w:ascii="Arial" w:hAnsi="Arial" w:cs="Arial"/>
          <w:color w:val="0070C0"/>
          <w:sz w:val="18"/>
          <w:szCs w:val="18"/>
          <w:u w:val="single"/>
        </w:rPr>
        <w:t>UEF ≥ 0.80</w:t>
      </w:r>
    </w:p>
    <w:p w14:paraId="1E9DC11C" w14:textId="0BC4CC1A" w:rsidR="008E6A2E" w:rsidRPr="00523178" w:rsidRDefault="008E6A2E" w:rsidP="008E6A2E">
      <w:pPr>
        <w:kinsoku w:val="0"/>
        <w:overflowPunct w:val="0"/>
        <w:autoSpaceDE w:val="0"/>
        <w:autoSpaceDN w:val="0"/>
        <w:adjustRightInd w:val="0"/>
        <w:spacing w:after="0" w:line="240" w:lineRule="auto"/>
        <w:ind w:left="345" w:firstLine="375"/>
        <w:rPr>
          <w:rFonts w:ascii="Arial" w:hAnsi="Arial" w:cs="Arial"/>
          <w:color w:val="0070C0"/>
          <w:sz w:val="18"/>
          <w:szCs w:val="18"/>
          <w:u w:val="single"/>
        </w:rPr>
      </w:pPr>
      <w:r w:rsidRPr="00523178">
        <w:rPr>
          <w:rFonts w:ascii="Arial" w:hAnsi="Arial" w:cs="Arial"/>
          <w:color w:val="0070C0"/>
          <w:sz w:val="18"/>
          <w:szCs w:val="18"/>
          <w:u w:val="single"/>
        </w:rPr>
        <w:t>First-Hour Rating FHR ≥ 51 gallons per hour</w:t>
      </w:r>
    </w:p>
    <w:p w14:paraId="25060619" w14:textId="5CA08016" w:rsidR="008E6A2E" w:rsidRPr="00523178" w:rsidRDefault="008E6A2E" w:rsidP="008E6A2E">
      <w:pPr>
        <w:kinsoku w:val="0"/>
        <w:overflowPunct w:val="0"/>
        <w:autoSpaceDE w:val="0"/>
        <w:autoSpaceDN w:val="0"/>
        <w:adjustRightInd w:val="0"/>
        <w:spacing w:before="1" w:after="0" w:line="240" w:lineRule="auto"/>
        <w:rPr>
          <w:rFonts w:ascii="Arial" w:hAnsi="Arial" w:cs="Arial"/>
          <w:b/>
          <w:bCs/>
          <w:strike/>
          <w:color w:val="0070C0"/>
          <w:sz w:val="20"/>
          <w:szCs w:val="20"/>
          <w:u w:val="single"/>
        </w:rPr>
      </w:pPr>
    </w:p>
    <w:p w14:paraId="145EB8F1" w14:textId="77777777" w:rsidR="008910D8" w:rsidRPr="00523178" w:rsidRDefault="008910D8" w:rsidP="008E6A2E">
      <w:pPr>
        <w:kinsoku w:val="0"/>
        <w:overflowPunct w:val="0"/>
        <w:autoSpaceDE w:val="0"/>
        <w:autoSpaceDN w:val="0"/>
        <w:adjustRightInd w:val="0"/>
        <w:spacing w:before="1" w:after="0" w:line="240" w:lineRule="auto"/>
        <w:rPr>
          <w:rFonts w:ascii="Arial" w:hAnsi="Arial" w:cs="Arial"/>
          <w:b/>
          <w:bCs/>
          <w:strike/>
          <w:color w:val="0070C0"/>
          <w:sz w:val="20"/>
          <w:szCs w:val="20"/>
          <w:u w:val="single"/>
        </w:rPr>
      </w:pPr>
    </w:p>
    <w:p w14:paraId="0DA2365C" w14:textId="77884BE2" w:rsidR="008910D8" w:rsidRPr="00523178" w:rsidRDefault="008910D8" w:rsidP="008910D8">
      <w:pPr>
        <w:pStyle w:val="ListParagraph"/>
        <w:numPr>
          <w:ilvl w:val="0"/>
          <w:numId w:val="1"/>
        </w:numPr>
        <w:tabs>
          <w:tab w:val="left" w:pos="345"/>
        </w:tabs>
        <w:kinsoku w:val="0"/>
        <w:overflowPunct w:val="0"/>
        <w:autoSpaceDE w:val="0"/>
        <w:autoSpaceDN w:val="0"/>
        <w:adjustRightInd w:val="0"/>
        <w:spacing w:after="0" w:line="240" w:lineRule="auto"/>
        <w:rPr>
          <w:rFonts w:cstheme="minorHAnsi"/>
          <w:color w:val="0070C0"/>
          <w:u w:val="single"/>
        </w:rPr>
      </w:pPr>
      <w:r w:rsidRPr="00523178">
        <w:rPr>
          <w:rFonts w:cstheme="minorHAnsi"/>
          <w:color w:val="0070C0"/>
          <w:u w:val="single"/>
        </w:rPr>
        <w:t>Gas-Fired Instantaneous</w:t>
      </w:r>
      <w:r w:rsidRPr="00523178">
        <w:rPr>
          <w:rFonts w:cstheme="minorHAnsi"/>
          <w:color w:val="0070C0"/>
          <w:spacing w:val="-6"/>
          <w:u w:val="single"/>
        </w:rPr>
        <w:t xml:space="preserve"> </w:t>
      </w:r>
      <w:r w:rsidRPr="00523178">
        <w:rPr>
          <w:rFonts w:cstheme="minorHAnsi"/>
          <w:color w:val="0070C0"/>
          <w:u w:val="single"/>
        </w:rPr>
        <w:t>water-heater:</w:t>
      </w:r>
      <w:r w:rsidRPr="00523178">
        <w:rPr>
          <w:rFonts w:cstheme="minorHAnsi"/>
          <w:color w:val="0070C0"/>
          <w:u w:val="single"/>
        </w:rPr>
        <w:tab/>
        <w:t>UEF ≥ 0.87</w:t>
      </w:r>
    </w:p>
    <w:p w14:paraId="21FB9666" w14:textId="10E9AD13" w:rsidR="008910D8" w:rsidRDefault="008910D8" w:rsidP="008910D8">
      <w:pPr>
        <w:pStyle w:val="ListParagraph"/>
        <w:kinsoku w:val="0"/>
        <w:overflowPunct w:val="0"/>
        <w:autoSpaceDE w:val="0"/>
        <w:autoSpaceDN w:val="0"/>
        <w:adjustRightInd w:val="0"/>
        <w:spacing w:before="1" w:after="0" w:line="240" w:lineRule="auto"/>
        <w:ind w:left="345"/>
        <w:rPr>
          <w:rFonts w:ascii="Arial" w:hAnsi="Arial" w:cs="Arial"/>
          <w:b/>
          <w:bCs/>
          <w:strike/>
          <w:sz w:val="20"/>
          <w:szCs w:val="20"/>
        </w:rPr>
      </w:pPr>
    </w:p>
    <w:p w14:paraId="6FA17C3B" w14:textId="77777777" w:rsidR="008910D8" w:rsidRPr="008910D8" w:rsidRDefault="008910D8" w:rsidP="008910D8">
      <w:pPr>
        <w:pStyle w:val="ListParagraph"/>
        <w:kinsoku w:val="0"/>
        <w:overflowPunct w:val="0"/>
        <w:autoSpaceDE w:val="0"/>
        <w:autoSpaceDN w:val="0"/>
        <w:adjustRightInd w:val="0"/>
        <w:spacing w:before="1" w:after="0" w:line="240" w:lineRule="auto"/>
        <w:ind w:left="345"/>
        <w:rPr>
          <w:rFonts w:ascii="Arial" w:hAnsi="Arial" w:cs="Arial"/>
          <w:b/>
          <w:bCs/>
          <w:strike/>
          <w:sz w:val="20"/>
          <w:szCs w:val="20"/>
        </w:rPr>
      </w:pPr>
    </w:p>
    <w:p w14:paraId="7324A606" w14:textId="77777777" w:rsidR="008E6A2E" w:rsidRPr="008E6A2E" w:rsidRDefault="008E6A2E" w:rsidP="008E6A2E">
      <w:pPr>
        <w:numPr>
          <w:ilvl w:val="0"/>
          <w:numId w:val="1"/>
        </w:numPr>
        <w:tabs>
          <w:tab w:val="left" w:pos="345"/>
        </w:tabs>
        <w:kinsoku w:val="0"/>
        <w:overflowPunct w:val="0"/>
        <w:autoSpaceDE w:val="0"/>
        <w:autoSpaceDN w:val="0"/>
        <w:adjustRightInd w:val="0"/>
        <w:spacing w:after="0" w:line="240" w:lineRule="auto"/>
        <w:ind w:hanging="196"/>
        <w:rPr>
          <w:rFonts w:ascii="Arial" w:hAnsi="Arial" w:cs="Arial"/>
          <w:b/>
          <w:bCs/>
          <w:strike/>
          <w:color w:val="FF0000"/>
          <w:sz w:val="18"/>
          <w:szCs w:val="18"/>
        </w:rPr>
      </w:pPr>
      <w:r w:rsidRPr="008E6A2E">
        <w:rPr>
          <w:rFonts w:ascii="Arial" w:hAnsi="Arial" w:cs="Arial"/>
          <w:b/>
          <w:bCs/>
          <w:strike/>
          <w:color w:val="FF0000"/>
          <w:sz w:val="18"/>
          <w:szCs w:val="18"/>
        </w:rPr>
        <w:t>Greater</w:t>
      </w:r>
      <w:r w:rsidRPr="008E6A2E">
        <w:rPr>
          <w:rFonts w:ascii="Arial" w:hAnsi="Arial" w:cs="Arial"/>
          <w:b/>
          <w:bCs/>
          <w:strike/>
          <w:color w:val="FF0000"/>
          <w:spacing w:val="-9"/>
          <w:sz w:val="18"/>
          <w:szCs w:val="18"/>
        </w:rPr>
        <w:t xml:space="preserve"> </w:t>
      </w:r>
      <w:r w:rsidRPr="008E6A2E">
        <w:rPr>
          <w:rFonts w:ascii="Arial" w:hAnsi="Arial" w:cs="Arial"/>
          <w:b/>
          <w:bCs/>
          <w:strike/>
          <w:color w:val="FF0000"/>
          <w:sz w:val="18"/>
          <w:szCs w:val="18"/>
        </w:rPr>
        <w:t>than</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or</w:t>
      </w:r>
      <w:r w:rsidRPr="008E6A2E">
        <w:rPr>
          <w:rFonts w:ascii="Arial" w:hAnsi="Arial" w:cs="Arial"/>
          <w:b/>
          <w:bCs/>
          <w:strike/>
          <w:color w:val="FF0000"/>
          <w:spacing w:val="-8"/>
          <w:sz w:val="18"/>
          <w:szCs w:val="18"/>
        </w:rPr>
        <w:t xml:space="preserve"> </w:t>
      </w:r>
      <w:r w:rsidRPr="008E6A2E">
        <w:rPr>
          <w:rFonts w:ascii="Arial" w:hAnsi="Arial" w:cs="Arial"/>
          <w:b/>
          <w:bCs/>
          <w:strike/>
          <w:color w:val="FF0000"/>
          <w:spacing w:val="3"/>
          <w:sz w:val="18"/>
          <w:szCs w:val="18"/>
        </w:rPr>
        <w:t>equal</w:t>
      </w:r>
      <w:r w:rsidRPr="008E6A2E">
        <w:rPr>
          <w:rFonts w:ascii="Arial" w:hAnsi="Arial" w:cs="Arial"/>
          <w:b/>
          <w:bCs/>
          <w:strike/>
          <w:color w:val="FF0000"/>
          <w:spacing w:val="-4"/>
          <w:sz w:val="18"/>
          <w:szCs w:val="18"/>
        </w:rPr>
        <w:t xml:space="preserve"> </w:t>
      </w:r>
      <w:r w:rsidRPr="008E6A2E">
        <w:rPr>
          <w:rFonts w:ascii="Arial" w:hAnsi="Arial" w:cs="Arial"/>
          <w:b/>
          <w:bCs/>
          <w:strike/>
          <w:color w:val="FF0000"/>
          <w:spacing w:val="-3"/>
          <w:sz w:val="18"/>
          <w:szCs w:val="18"/>
        </w:rPr>
        <w:t>to</w:t>
      </w:r>
      <w:r w:rsidRPr="008E6A2E">
        <w:rPr>
          <w:rFonts w:ascii="Arial" w:hAnsi="Arial" w:cs="Arial"/>
          <w:b/>
          <w:bCs/>
          <w:strike/>
          <w:color w:val="FF0000"/>
          <w:spacing w:val="-4"/>
          <w:sz w:val="18"/>
          <w:szCs w:val="18"/>
        </w:rPr>
        <w:t xml:space="preserve"> </w:t>
      </w:r>
      <w:r w:rsidRPr="008E6A2E">
        <w:rPr>
          <w:rFonts w:ascii="Arial" w:hAnsi="Arial" w:cs="Arial"/>
          <w:b/>
          <w:bCs/>
          <w:strike/>
          <w:color w:val="FF0000"/>
          <w:sz w:val="18"/>
          <w:szCs w:val="18"/>
        </w:rPr>
        <w:t>2.0</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u w:val="single"/>
        </w:rPr>
        <w:t>UEF</w:t>
      </w:r>
      <w:r w:rsidRPr="008E6A2E">
        <w:rPr>
          <w:rFonts w:ascii="Arial" w:hAnsi="Arial" w:cs="Arial"/>
          <w:b/>
          <w:bCs/>
          <w:strike/>
          <w:color w:val="FF0000"/>
          <w:spacing w:val="-13"/>
          <w:sz w:val="18"/>
          <w:szCs w:val="18"/>
        </w:rPr>
        <w:t xml:space="preserve"> </w:t>
      </w:r>
      <w:r w:rsidRPr="008E6A2E">
        <w:rPr>
          <w:rFonts w:ascii="Arial" w:hAnsi="Arial" w:cs="Arial"/>
          <w:b/>
          <w:bCs/>
          <w:strike/>
          <w:color w:val="FF0000"/>
          <w:sz w:val="18"/>
          <w:szCs w:val="18"/>
        </w:rPr>
        <w:t>EF</w:t>
      </w:r>
      <w:r w:rsidRPr="008E6A2E">
        <w:rPr>
          <w:rFonts w:ascii="Arial" w:hAnsi="Arial" w:cs="Arial"/>
          <w:b/>
          <w:bCs/>
          <w:strike/>
          <w:color w:val="FF0000"/>
          <w:spacing w:val="-13"/>
          <w:sz w:val="18"/>
          <w:szCs w:val="18"/>
        </w:rPr>
        <w:t xml:space="preserve"> </w:t>
      </w:r>
      <w:r w:rsidRPr="008E6A2E">
        <w:rPr>
          <w:rFonts w:ascii="Arial" w:hAnsi="Arial" w:cs="Arial"/>
          <w:b/>
          <w:bCs/>
          <w:strike/>
          <w:color w:val="FF0000"/>
          <w:sz w:val="18"/>
          <w:szCs w:val="18"/>
        </w:rPr>
        <w:t>electric</w:t>
      </w:r>
      <w:r w:rsidRPr="008E6A2E">
        <w:rPr>
          <w:rFonts w:ascii="Arial" w:hAnsi="Arial" w:cs="Arial"/>
          <w:b/>
          <w:bCs/>
          <w:strike/>
          <w:color w:val="FF0000"/>
          <w:spacing w:val="-8"/>
          <w:sz w:val="18"/>
          <w:szCs w:val="18"/>
        </w:rPr>
        <w:t xml:space="preserve"> </w:t>
      </w:r>
      <w:r w:rsidRPr="008E6A2E">
        <w:rPr>
          <w:rFonts w:ascii="Arial" w:hAnsi="Arial" w:cs="Arial"/>
          <w:b/>
          <w:bCs/>
          <w:strike/>
          <w:color w:val="FF0000"/>
          <w:sz w:val="18"/>
          <w:szCs w:val="18"/>
        </w:rPr>
        <w:t>service</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water-heating</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system.</w:t>
      </w:r>
    </w:p>
    <w:p w14:paraId="2BF827D0" w14:textId="590C8AB4" w:rsidR="008E6A2E" w:rsidRPr="00523178" w:rsidRDefault="00E34CED" w:rsidP="008E6A2E">
      <w:pPr>
        <w:kinsoku w:val="0"/>
        <w:overflowPunct w:val="0"/>
        <w:autoSpaceDE w:val="0"/>
        <w:autoSpaceDN w:val="0"/>
        <w:adjustRightInd w:val="0"/>
        <w:spacing w:after="0" w:line="240" w:lineRule="auto"/>
        <w:ind w:left="345"/>
        <w:rPr>
          <w:rFonts w:ascii="Arial" w:hAnsi="Arial" w:cs="Arial"/>
          <w:color w:val="0070C0"/>
          <w:sz w:val="18"/>
          <w:szCs w:val="18"/>
          <w:u w:val="single"/>
        </w:rPr>
      </w:pPr>
      <w:r w:rsidRPr="00523178">
        <w:rPr>
          <w:rFonts w:ascii="Arial" w:hAnsi="Arial" w:cs="Arial"/>
          <w:color w:val="0070C0"/>
          <w:sz w:val="18"/>
          <w:szCs w:val="18"/>
          <w:u w:val="single"/>
        </w:rPr>
        <w:t>Electric Water Heaters</w:t>
      </w:r>
      <w:r w:rsidRPr="00523178">
        <w:rPr>
          <w:rFonts w:ascii="Arial" w:hAnsi="Arial" w:cs="Arial"/>
          <w:color w:val="0070C0"/>
          <w:sz w:val="18"/>
          <w:szCs w:val="18"/>
          <w:u w:val="single"/>
        </w:rPr>
        <w:br/>
      </w:r>
      <w:r w:rsidR="008E6A2E" w:rsidRPr="00523178">
        <w:rPr>
          <w:rFonts w:ascii="Arial" w:hAnsi="Arial" w:cs="Arial"/>
          <w:color w:val="0070C0"/>
          <w:sz w:val="18"/>
          <w:szCs w:val="18"/>
          <w:u w:val="single"/>
        </w:rPr>
        <w:t>Uniform Energy Factor</w:t>
      </w:r>
      <w:r w:rsidRPr="00523178">
        <w:rPr>
          <w:rFonts w:ascii="Arial" w:hAnsi="Arial" w:cs="Arial"/>
          <w:color w:val="0070C0"/>
          <w:sz w:val="18"/>
          <w:szCs w:val="18"/>
          <w:u w:val="single"/>
        </w:rPr>
        <w:t xml:space="preserve"> (</w:t>
      </w:r>
      <w:proofErr w:type="gramStart"/>
      <w:r w:rsidRPr="00523178">
        <w:rPr>
          <w:rFonts w:ascii="Arial" w:hAnsi="Arial" w:cs="Arial"/>
          <w:color w:val="0070C0"/>
          <w:sz w:val="18"/>
          <w:szCs w:val="18"/>
          <w:u w:val="single"/>
        </w:rPr>
        <w:t>UEF)</w:t>
      </w:r>
      <w:r w:rsidR="008E6A2E" w:rsidRPr="00523178">
        <w:rPr>
          <w:rFonts w:ascii="Arial" w:hAnsi="Arial" w:cs="Arial"/>
          <w:color w:val="0070C0"/>
          <w:sz w:val="18"/>
          <w:szCs w:val="18"/>
          <w:u w:val="single"/>
        </w:rPr>
        <w:t xml:space="preserve">  </w:t>
      </w:r>
      <w:r w:rsidR="008E6A2E" w:rsidRPr="00523178">
        <w:rPr>
          <w:rFonts w:ascii="Arial" w:hAnsi="Arial" w:cs="Arial"/>
          <w:color w:val="0070C0"/>
          <w:sz w:val="18"/>
          <w:szCs w:val="18"/>
          <w:u w:val="single"/>
        </w:rPr>
        <w:tab/>
      </w:r>
      <w:proofErr w:type="gramEnd"/>
      <w:r w:rsidR="008E6A2E" w:rsidRPr="00523178">
        <w:rPr>
          <w:rFonts w:ascii="Arial" w:hAnsi="Arial" w:cs="Arial"/>
          <w:color w:val="0070C0"/>
          <w:sz w:val="18"/>
          <w:szCs w:val="18"/>
          <w:u w:val="single"/>
        </w:rPr>
        <w:t xml:space="preserve">Integrated HPWH </w:t>
      </w:r>
      <w:r w:rsidR="008E6A2E" w:rsidRPr="00523178">
        <w:rPr>
          <w:rFonts w:ascii="Arial" w:hAnsi="Arial" w:cs="Arial"/>
          <w:color w:val="0070C0"/>
          <w:sz w:val="18"/>
          <w:szCs w:val="18"/>
          <w:u w:val="single"/>
        </w:rPr>
        <w:tab/>
      </w:r>
      <w:r w:rsidR="008E6A2E" w:rsidRPr="00523178">
        <w:rPr>
          <w:rFonts w:ascii="Arial" w:hAnsi="Arial" w:cs="Arial"/>
          <w:color w:val="0070C0"/>
          <w:sz w:val="18"/>
          <w:szCs w:val="18"/>
          <w:u w:val="single"/>
        </w:rPr>
        <w:tab/>
      </w:r>
      <w:r w:rsidR="008E6A2E" w:rsidRPr="00523178">
        <w:rPr>
          <w:rFonts w:ascii="Arial" w:hAnsi="Arial" w:cs="Arial"/>
          <w:color w:val="0070C0"/>
          <w:sz w:val="18"/>
          <w:szCs w:val="18"/>
          <w:u w:val="single"/>
        </w:rPr>
        <w:tab/>
      </w:r>
      <w:r w:rsidR="008E6A2E" w:rsidRPr="00523178">
        <w:rPr>
          <w:rFonts w:ascii="Arial" w:hAnsi="Arial" w:cs="Arial"/>
          <w:color w:val="0070C0"/>
          <w:sz w:val="18"/>
          <w:szCs w:val="18"/>
          <w:u w:val="single"/>
        </w:rPr>
        <w:tab/>
        <w:t>UEF ≥ 3.30</w:t>
      </w:r>
    </w:p>
    <w:p w14:paraId="53B970C6" w14:textId="2520B8A2" w:rsidR="008E6A2E" w:rsidRPr="00523178" w:rsidRDefault="008E6A2E" w:rsidP="008E6A2E">
      <w:pPr>
        <w:kinsoku w:val="0"/>
        <w:overflowPunct w:val="0"/>
        <w:autoSpaceDE w:val="0"/>
        <w:autoSpaceDN w:val="0"/>
        <w:adjustRightInd w:val="0"/>
        <w:spacing w:after="0" w:line="240" w:lineRule="auto"/>
        <w:ind w:left="2505" w:firstLine="375"/>
        <w:rPr>
          <w:rFonts w:ascii="Arial" w:hAnsi="Arial" w:cs="Arial"/>
          <w:color w:val="0070C0"/>
          <w:sz w:val="18"/>
          <w:szCs w:val="18"/>
          <w:u w:val="single"/>
        </w:rPr>
      </w:pPr>
      <w:r w:rsidRPr="00523178">
        <w:rPr>
          <w:rFonts w:ascii="Arial" w:hAnsi="Arial" w:cs="Arial"/>
          <w:color w:val="0070C0"/>
          <w:sz w:val="18"/>
          <w:szCs w:val="18"/>
          <w:u w:val="single"/>
        </w:rPr>
        <w:t xml:space="preserve">Integrated HPWH, 120 Volt / 15 Amp Circuit </w:t>
      </w:r>
      <w:r w:rsidRPr="00523178">
        <w:rPr>
          <w:rFonts w:ascii="Arial" w:hAnsi="Arial" w:cs="Arial"/>
          <w:color w:val="0070C0"/>
          <w:sz w:val="18"/>
          <w:szCs w:val="18"/>
          <w:u w:val="single"/>
        </w:rPr>
        <w:tab/>
      </w:r>
      <w:r w:rsidRPr="00523178">
        <w:rPr>
          <w:rFonts w:ascii="Arial" w:hAnsi="Arial" w:cs="Arial"/>
          <w:color w:val="0070C0"/>
          <w:sz w:val="18"/>
          <w:szCs w:val="18"/>
          <w:u w:val="single"/>
        </w:rPr>
        <w:tab/>
        <w:t>UEF ≥ 2.20</w:t>
      </w:r>
    </w:p>
    <w:p w14:paraId="0C284189" w14:textId="6E0A886D" w:rsidR="008E6A2E" w:rsidRPr="00523178" w:rsidRDefault="008E6A2E" w:rsidP="008E6A2E">
      <w:pPr>
        <w:kinsoku w:val="0"/>
        <w:overflowPunct w:val="0"/>
        <w:autoSpaceDE w:val="0"/>
        <w:autoSpaceDN w:val="0"/>
        <w:adjustRightInd w:val="0"/>
        <w:spacing w:after="0" w:line="240" w:lineRule="auto"/>
        <w:ind w:left="2505" w:firstLine="375"/>
        <w:rPr>
          <w:rFonts w:ascii="Arial" w:hAnsi="Arial" w:cs="Arial"/>
          <w:color w:val="0070C0"/>
          <w:sz w:val="18"/>
          <w:szCs w:val="18"/>
          <w:u w:val="single"/>
        </w:rPr>
      </w:pPr>
      <w:r w:rsidRPr="00523178">
        <w:rPr>
          <w:rFonts w:ascii="Arial" w:hAnsi="Arial" w:cs="Arial"/>
          <w:color w:val="0070C0"/>
          <w:sz w:val="18"/>
          <w:szCs w:val="18"/>
          <w:u w:val="single"/>
        </w:rPr>
        <w:t xml:space="preserve">Split-system HPWH </w:t>
      </w:r>
      <w:r w:rsidRPr="00523178">
        <w:rPr>
          <w:rFonts w:ascii="Arial" w:hAnsi="Arial" w:cs="Arial"/>
          <w:color w:val="0070C0"/>
          <w:sz w:val="18"/>
          <w:szCs w:val="18"/>
          <w:u w:val="single"/>
        </w:rPr>
        <w:tab/>
      </w:r>
      <w:r w:rsidRPr="00523178">
        <w:rPr>
          <w:rFonts w:ascii="Arial" w:hAnsi="Arial" w:cs="Arial"/>
          <w:color w:val="0070C0"/>
          <w:sz w:val="18"/>
          <w:szCs w:val="18"/>
          <w:u w:val="single"/>
        </w:rPr>
        <w:tab/>
      </w:r>
      <w:r w:rsidRPr="00523178">
        <w:rPr>
          <w:rFonts w:ascii="Arial" w:hAnsi="Arial" w:cs="Arial"/>
          <w:color w:val="0070C0"/>
          <w:sz w:val="18"/>
          <w:szCs w:val="18"/>
          <w:u w:val="single"/>
        </w:rPr>
        <w:tab/>
      </w:r>
      <w:r w:rsidRPr="00523178">
        <w:rPr>
          <w:rFonts w:ascii="Arial" w:hAnsi="Arial" w:cs="Arial"/>
          <w:color w:val="0070C0"/>
          <w:sz w:val="18"/>
          <w:szCs w:val="18"/>
          <w:u w:val="single"/>
        </w:rPr>
        <w:tab/>
        <w:t>UEF ≥ 2.20</w:t>
      </w:r>
    </w:p>
    <w:p w14:paraId="6002362E" w14:textId="34F2B04B" w:rsidR="008E6A2E" w:rsidRPr="00523178" w:rsidRDefault="00E34CED" w:rsidP="00E34CED">
      <w:pPr>
        <w:kinsoku w:val="0"/>
        <w:overflowPunct w:val="0"/>
        <w:autoSpaceDE w:val="0"/>
        <w:autoSpaceDN w:val="0"/>
        <w:adjustRightInd w:val="0"/>
        <w:spacing w:after="0" w:line="240" w:lineRule="auto"/>
        <w:ind w:left="720"/>
        <w:rPr>
          <w:rFonts w:ascii="Arial" w:hAnsi="Arial" w:cs="Arial"/>
          <w:color w:val="0070C0"/>
          <w:sz w:val="18"/>
          <w:szCs w:val="18"/>
          <w:u w:val="single"/>
        </w:rPr>
      </w:pPr>
      <w:r w:rsidRPr="00523178">
        <w:rPr>
          <w:rFonts w:ascii="Arial" w:hAnsi="Arial" w:cs="Arial"/>
          <w:color w:val="0070C0"/>
          <w:sz w:val="18"/>
          <w:szCs w:val="18"/>
          <w:u w:val="single"/>
        </w:rPr>
        <w:br/>
      </w:r>
      <w:r w:rsidR="008E6A2E" w:rsidRPr="00523178">
        <w:rPr>
          <w:rFonts w:ascii="Arial" w:hAnsi="Arial" w:cs="Arial"/>
          <w:color w:val="0070C0"/>
          <w:sz w:val="18"/>
          <w:szCs w:val="18"/>
          <w:u w:val="single"/>
        </w:rPr>
        <w:t>First-Hour Rating FHR ≥ 45 gallons per hour</w:t>
      </w:r>
    </w:p>
    <w:p w14:paraId="4FE5623E" w14:textId="77777777" w:rsidR="008E6A2E" w:rsidRPr="008E6A2E" w:rsidRDefault="008E6A2E" w:rsidP="008E6A2E">
      <w:pPr>
        <w:kinsoku w:val="0"/>
        <w:overflowPunct w:val="0"/>
        <w:autoSpaceDE w:val="0"/>
        <w:autoSpaceDN w:val="0"/>
        <w:adjustRightInd w:val="0"/>
        <w:spacing w:before="1" w:after="0" w:line="240" w:lineRule="auto"/>
        <w:rPr>
          <w:rFonts w:ascii="Arial" w:hAnsi="Arial" w:cs="Arial"/>
          <w:b/>
          <w:bCs/>
          <w:sz w:val="20"/>
          <w:szCs w:val="20"/>
        </w:rPr>
      </w:pPr>
    </w:p>
    <w:p w14:paraId="2DF6D511" w14:textId="77777777" w:rsidR="008E6A2E" w:rsidRPr="008E6A2E" w:rsidRDefault="008E6A2E" w:rsidP="008E6A2E">
      <w:pPr>
        <w:numPr>
          <w:ilvl w:val="0"/>
          <w:numId w:val="1"/>
        </w:numPr>
        <w:tabs>
          <w:tab w:val="left" w:pos="345"/>
        </w:tabs>
        <w:kinsoku w:val="0"/>
        <w:overflowPunct w:val="0"/>
        <w:autoSpaceDE w:val="0"/>
        <w:autoSpaceDN w:val="0"/>
        <w:adjustRightInd w:val="0"/>
        <w:spacing w:after="0" w:line="240" w:lineRule="auto"/>
        <w:ind w:hanging="196"/>
        <w:rPr>
          <w:rFonts w:ascii="Arial" w:hAnsi="Arial" w:cs="Arial"/>
          <w:b/>
          <w:bCs/>
          <w:color w:val="FF0000"/>
          <w:sz w:val="18"/>
          <w:szCs w:val="18"/>
        </w:rPr>
      </w:pPr>
      <w:r w:rsidRPr="008E6A2E">
        <w:rPr>
          <w:rFonts w:ascii="Arial" w:hAnsi="Arial" w:cs="Arial"/>
          <w:b/>
          <w:bCs/>
          <w:strike/>
          <w:color w:val="FF0000"/>
          <w:sz w:val="18"/>
          <w:szCs w:val="18"/>
        </w:rPr>
        <w:t>Greater</w:t>
      </w:r>
      <w:r w:rsidRPr="008E6A2E">
        <w:rPr>
          <w:rFonts w:ascii="Arial" w:hAnsi="Arial" w:cs="Arial"/>
          <w:b/>
          <w:bCs/>
          <w:strike/>
          <w:color w:val="FF0000"/>
          <w:spacing w:val="-9"/>
          <w:sz w:val="18"/>
          <w:szCs w:val="18"/>
        </w:rPr>
        <w:t xml:space="preserve"> </w:t>
      </w:r>
      <w:r w:rsidRPr="008E6A2E">
        <w:rPr>
          <w:rFonts w:ascii="Arial" w:hAnsi="Arial" w:cs="Arial"/>
          <w:b/>
          <w:bCs/>
          <w:strike/>
          <w:color w:val="FF0000"/>
          <w:sz w:val="18"/>
          <w:szCs w:val="18"/>
        </w:rPr>
        <w:t>than</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or</w:t>
      </w:r>
      <w:r w:rsidRPr="008E6A2E">
        <w:rPr>
          <w:rFonts w:ascii="Arial" w:hAnsi="Arial" w:cs="Arial"/>
          <w:b/>
          <w:bCs/>
          <w:strike/>
          <w:color w:val="FF0000"/>
          <w:spacing w:val="-9"/>
          <w:sz w:val="18"/>
          <w:szCs w:val="18"/>
        </w:rPr>
        <w:t xml:space="preserve"> </w:t>
      </w:r>
      <w:r w:rsidRPr="008E6A2E">
        <w:rPr>
          <w:rFonts w:ascii="Arial" w:hAnsi="Arial" w:cs="Arial"/>
          <w:b/>
          <w:bCs/>
          <w:strike/>
          <w:color w:val="FF0000"/>
          <w:spacing w:val="3"/>
          <w:sz w:val="18"/>
          <w:szCs w:val="18"/>
        </w:rPr>
        <w:t>equal</w:t>
      </w:r>
      <w:r w:rsidRPr="008E6A2E">
        <w:rPr>
          <w:rFonts w:ascii="Arial" w:hAnsi="Arial" w:cs="Arial"/>
          <w:b/>
          <w:bCs/>
          <w:strike/>
          <w:color w:val="FF0000"/>
          <w:spacing w:val="-4"/>
          <w:sz w:val="18"/>
          <w:szCs w:val="18"/>
        </w:rPr>
        <w:t xml:space="preserve"> </w:t>
      </w:r>
      <w:r w:rsidRPr="008E6A2E">
        <w:rPr>
          <w:rFonts w:ascii="Arial" w:hAnsi="Arial" w:cs="Arial"/>
          <w:b/>
          <w:bCs/>
          <w:strike/>
          <w:color w:val="FF0000"/>
          <w:spacing w:val="-3"/>
          <w:sz w:val="18"/>
          <w:szCs w:val="18"/>
        </w:rPr>
        <w:t>to</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0.4</w:t>
      </w:r>
      <w:r w:rsidRPr="008E6A2E">
        <w:rPr>
          <w:rFonts w:ascii="Arial" w:hAnsi="Arial" w:cs="Arial"/>
          <w:b/>
          <w:bCs/>
          <w:strike/>
          <w:color w:val="FF0000"/>
          <w:spacing w:val="-5"/>
          <w:sz w:val="18"/>
          <w:szCs w:val="18"/>
        </w:rPr>
        <w:t xml:space="preserve"> </w:t>
      </w:r>
      <w:r w:rsidRPr="008E6A2E">
        <w:rPr>
          <w:rFonts w:ascii="Arial" w:hAnsi="Arial" w:cs="Arial"/>
          <w:b/>
          <w:bCs/>
          <w:strike/>
          <w:color w:val="FF0000"/>
          <w:spacing w:val="2"/>
          <w:sz w:val="18"/>
          <w:szCs w:val="18"/>
        </w:rPr>
        <w:t>solar</w:t>
      </w:r>
      <w:r w:rsidRPr="008E6A2E">
        <w:rPr>
          <w:rFonts w:ascii="Arial" w:hAnsi="Arial" w:cs="Arial"/>
          <w:b/>
          <w:bCs/>
          <w:strike/>
          <w:color w:val="FF0000"/>
          <w:spacing w:val="-8"/>
          <w:sz w:val="18"/>
          <w:szCs w:val="18"/>
        </w:rPr>
        <w:t xml:space="preserve"> </w:t>
      </w:r>
      <w:r w:rsidRPr="008E6A2E">
        <w:rPr>
          <w:rFonts w:ascii="Arial" w:hAnsi="Arial" w:cs="Arial"/>
          <w:b/>
          <w:bCs/>
          <w:strike/>
          <w:color w:val="FF0000"/>
          <w:sz w:val="18"/>
          <w:szCs w:val="18"/>
        </w:rPr>
        <w:t>fraction</w:t>
      </w:r>
      <w:r w:rsidRPr="008E6A2E">
        <w:rPr>
          <w:rFonts w:ascii="Arial" w:hAnsi="Arial" w:cs="Arial"/>
          <w:b/>
          <w:bCs/>
          <w:strike/>
          <w:color w:val="FF0000"/>
          <w:spacing w:val="-5"/>
          <w:sz w:val="18"/>
          <w:szCs w:val="18"/>
        </w:rPr>
        <w:t xml:space="preserve"> </w:t>
      </w:r>
      <w:r w:rsidRPr="008E6A2E">
        <w:rPr>
          <w:rFonts w:ascii="Arial" w:hAnsi="Arial" w:cs="Arial"/>
          <w:b/>
          <w:bCs/>
          <w:strike/>
          <w:color w:val="FF0000"/>
          <w:spacing w:val="2"/>
          <w:sz w:val="18"/>
          <w:szCs w:val="18"/>
        </w:rPr>
        <w:t>solar</w:t>
      </w:r>
      <w:r w:rsidRPr="008E6A2E">
        <w:rPr>
          <w:rFonts w:ascii="Arial" w:hAnsi="Arial" w:cs="Arial"/>
          <w:b/>
          <w:bCs/>
          <w:strike/>
          <w:color w:val="FF0000"/>
          <w:spacing w:val="-9"/>
          <w:sz w:val="18"/>
          <w:szCs w:val="18"/>
        </w:rPr>
        <w:t xml:space="preserve"> </w:t>
      </w:r>
      <w:r w:rsidRPr="008E6A2E">
        <w:rPr>
          <w:rFonts w:ascii="Arial" w:hAnsi="Arial" w:cs="Arial"/>
          <w:b/>
          <w:bCs/>
          <w:strike/>
          <w:color w:val="FF0000"/>
          <w:sz w:val="18"/>
          <w:szCs w:val="18"/>
        </w:rPr>
        <w:t>water-heating</w:t>
      </w:r>
      <w:r w:rsidRPr="008E6A2E">
        <w:rPr>
          <w:rFonts w:ascii="Arial" w:hAnsi="Arial" w:cs="Arial"/>
          <w:b/>
          <w:bCs/>
          <w:strike/>
          <w:color w:val="FF0000"/>
          <w:spacing w:val="-5"/>
          <w:sz w:val="18"/>
          <w:szCs w:val="18"/>
        </w:rPr>
        <w:t xml:space="preserve"> </w:t>
      </w:r>
      <w:r w:rsidRPr="008E6A2E">
        <w:rPr>
          <w:rFonts w:ascii="Arial" w:hAnsi="Arial" w:cs="Arial"/>
          <w:b/>
          <w:bCs/>
          <w:strike/>
          <w:color w:val="FF0000"/>
          <w:sz w:val="18"/>
          <w:szCs w:val="18"/>
        </w:rPr>
        <w:t>system</w:t>
      </w:r>
      <w:r w:rsidRPr="008E6A2E">
        <w:rPr>
          <w:rFonts w:ascii="Arial" w:hAnsi="Arial" w:cs="Arial"/>
          <w:b/>
          <w:bCs/>
          <w:color w:val="FF0000"/>
          <w:sz w:val="18"/>
          <w:szCs w:val="18"/>
        </w:rPr>
        <w:t>.</w:t>
      </w:r>
    </w:p>
    <w:p w14:paraId="24B9F151" w14:textId="75049D0F" w:rsidR="00E34CED" w:rsidRPr="00523178" w:rsidRDefault="00E34CED" w:rsidP="00E34CED">
      <w:pPr>
        <w:ind w:left="345"/>
        <w:rPr>
          <w:color w:val="0070C0"/>
          <w:u w:val="single"/>
        </w:rPr>
      </w:pPr>
      <w:r w:rsidRPr="00523178">
        <w:rPr>
          <w:color w:val="0070C0"/>
          <w:u w:val="single"/>
        </w:rPr>
        <w:t>Solar Water Heaters</w:t>
      </w:r>
      <w:r w:rsidRPr="00523178">
        <w:rPr>
          <w:color w:val="0070C0"/>
          <w:u w:val="single"/>
        </w:rPr>
        <w:br/>
        <w:t>Solar Uniform Energy Factor</w:t>
      </w:r>
      <w:r w:rsidRPr="00523178">
        <w:rPr>
          <w:color w:val="0070C0"/>
          <w:u w:val="single"/>
        </w:rPr>
        <w:tab/>
        <w:t xml:space="preserve"> (SUEF)</w:t>
      </w:r>
      <w:r w:rsidRPr="00523178">
        <w:rPr>
          <w:color w:val="0070C0"/>
          <w:u w:val="single"/>
        </w:rPr>
        <w:tab/>
      </w:r>
      <w:r w:rsidRPr="00523178">
        <w:rPr>
          <w:color w:val="0070C0"/>
          <w:u w:val="single"/>
        </w:rPr>
        <w:tab/>
        <w:t>SUEF ≥ 3.00 for electric backup</w:t>
      </w:r>
      <w:r w:rsidRPr="00523178">
        <w:rPr>
          <w:color w:val="0070C0"/>
          <w:u w:val="single"/>
        </w:rPr>
        <w:br/>
        <w:t xml:space="preserve">                                                                                SUEF ≥ 1.80 for gas backup</w:t>
      </w:r>
    </w:p>
    <w:p w14:paraId="4D0A3A7D" w14:textId="71468B9C" w:rsidR="008910D8" w:rsidRDefault="008910D8" w:rsidP="00E34CED">
      <w:pPr>
        <w:ind w:left="345"/>
      </w:pPr>
    </w:p>
    <w:p w14:paraId="3A66D7EF" w14:textId="64630B8E" w:rsidR="008910D8" w:rsidRDefault="008910D8" w:rsidP="00E34CED">
      <w:pPr>
        <w:ind w:left="345"/>
      </w:pPr>
      <w:r>
        <w:t>--------------------------------------------------------------------------</w:t>
      </w:r>
      <w:r w:rsidR="00A03450">
        <w:t>--------------------------------------------------------------------</w:t>
      </w:r>
    </w:p>
    <w:p w14:paraId="070D5BD5" w14:textId="1B110A0F" w:rsidR="00A03450" w:rsidRPr="00A03450" w:rsidRDefault="00A03450" w:rsidP="00E34CED">
      <w:pPr>
        <w:ind w:left="345"/>
        <w:rPr>
          <w:b/>
          <w:bCs/>
        </w:rPr>
      </w:pPr>
      <w:r w:rsidRPr="00A03450">
        <w:rPr>
          <w:b/>
          <w:bCs/>
        </w:rPr>
        <w:t>AHRI notes to Austin Energy</w:t>
      </w:r>
      <w:r>
        <w:rPr>
          <w:b/>
          <w:bCs/>
        </w:rPr>
        <w:t xml:space="preserve"> (04/07/22)</w:t>
      </w:r>
    </w:p>
    <w:p w14:paraId="782D7566" w14:textId="0C82400F" w:rsidR="008910D8" w:rsidRDefault="008910D8" w:rsidP="00E34CED">
      <w:pPr>
        <w:ind w:left="345"/>
      </w:pPr>
      <w:r>
        <w:t xml:space="preserve">We agree with adding </w:t>
      </w:r>
      <w:r w:rsidR="00A03450">
        <w:t>information regarding instantaneous water heaters.  However, we feel that</w:t>
      </w:r>
      <w:r>
        <w:t xml:space="preserve"> it should be under our </w:t>
      </w:r>
      <w:r w:rsidR="00A03450">
        <w:t xml:space="preserve">proposed item </w:t>
      </w:r>
      <w:r>
        <w:t>number 1</w:t>
      </w:r>
      <w:r w:rsidR="00A03450">
        <w:t xml:space="preserve"> as it makes it clear in the proposal</w:t>
      </w:r>
      <w:r>
        <w:t>.</w:t>
      </w:r>
    </w:p>
    <w:p w14:paraId="7BE02BBA" w14:textId="01D3B5BD" w:rsidR="00A03450" w:rsidRDefault="00A03450" w:rsidP="00E34CED">
      <w:pPr>
        <w:ind w:left="345"/>
      </w:pPr>
      <w:r>
        <w:t>If you remove our item number 1, you are removing some types of water heaters.  Additionally, you should maintain the DOE Energy Star terms for alignment.  This will be clear for the industry.</w:t>
      </w:r>
    </w:p>
    <w:p w14:paraId="70BD1032" w14:textId="22205F68" w:rsidR="008910D8" w:rsidRDefault="008910D8" w:rsidP="00E34CED">
      <w:pPr>
        <w:ind w:left="345"/>
      </w:pPr>
      <w:r>
        <w:t>You may be reverting to a lower spec with your item #2.</w:t>
      </w:r>
    </w:p>
    <w:p w14:paraId="4EF8CBF5" w14:textId="34F7F0DC" w:rsidR="008910D8" w:rsidRDefault="008910D8" w:rsidP="00E34CED">
      <w:pPr>
        <w:ind w:left="345"/>
      </w:pPr>
      <w:r>
        <w:t>Your item number #3 has an incorrect term.  It should be SUEF vs SEF.</w:t>
      </w:r>
    </w:p>
    <w:p w14:paraId="26E008F5" w14:textId="7F6A61B2" w:rsidR="00527D82" w:rsidRDefault="00527D82" w:rsidP="00E34CED">
      <w:pPr>
        <w:ind w:left="345"/>
      </w:pPr>
      <w:r>
        <w:t xml:space="preserve">We are </w:t>
      </w:r>
      <w:r w:rsidR="00AE183D">
        <w:t>noting</w:t>
      </w:r>
      <w:r>
        <w:t xml:space="preserve"> the most recent Energ</w:t>
      </w:r>
      <w:r w:rsidR="00AE183D">
        <w:t>y Star document for your review.</w:t>
      </w:r>
    </w:p>
    <w:p w14:paraId="67281657" w14:textId="7784DC7D" w:rsidR="00C61058" w:rsidRDefault="000829BB" w:rsidP="00E34CED">
      <w:pPr>
        <w:ind w:left="345"/>
      </w:pPr>
      <w:hyperlink r:id="rId5" w:history="1">
        <w:r w:rsidR="00C61058" w:rsidRPr="004240AD">
          <w:rPr>
            <w:rStyle w:val="Hyperlink"/>
          </w:rPr>
          <w:t>https://www.energystar.gov/sites/default/files/asset/document/ENERGY%20STAR%20Version%204.0%20Water%20Heaters%20Final%20Specification%20and%20Partner%20Commitments-March2022.pdf</w:t>
        </w:r>
      </w:hyperlink>
    </w:p>
    <w:p w14:paraId="2BDC3446" w14:textId="77777777" w:rsidR="00C61058" w:rsidRDefault="00C61058" w:rsidP="00E34CED">
      <w:pPr>
        <w:ind w:left="345"/>
      </w:pPr>
    </w:p>
    <w:p w14:paraId="50387E7A" w14:textId="77777777" w:rsidR="00E34CED" w:rsidRDefault="00E34CED" w:rsidP="00E34CED">
      <w:pPr>
        <w:ind w:left="345"/>
      </w:pPr>
    </w:p>
    <w:sectPr w:rsidR="00E34CED" w:rsidSect="00E16161">
      <w:pgSz w:w="12240" w:h="15840"/>
      <w:pgMar w:top="1500" w:right="1720" w:bottom="28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C42A1202"/>
    <w:lvl w:ilvl="0">
      <w:start w:val="1"/>
      <w:numFmt w:val="decimal"/>
      <w:lvlText w:val="%1."/>
      <w:lvlJc w:val="left"/>
      <w:pPr>
        <w:ind w:left="345" w:hanging="195"/>
      </w:pPr>
      <w:rPr>
        <w:rFonts w:ascii="Arial" w:hAnsi="Arial" w:cs="Arial"/>
        <w:b/>
        <w:bCs/>
        <w:strike w:val="0"/>
        <w:color w:val="auto"/>
        <w:spacing w:val="0"/>
        <w:w w:val="100"/>
        <w:sz w:val="18"/>
        <w:szCs w:val="18"/>
      </w:rPr>
    </w:lvl>
    <w:lvl w:ilvl="1">
      <w:numFmt w:val="bullet"/>
      <w:lvlText w:val="•"/>
      <w:lvlJc w:val="left"/>
      <w:pPr>
        <w:ind w:left="1304" w:hanging="195"/>
      </w:pPr>
    </w:lvl>
    <w:lvl w:ilvl="2">
      <w:numFmt w:val="bullet"/>
      <w:lvlText w:val="•"/>
      <w:lvlJc w:val="left"/>
      <w:pPr>
        <w:ind w:left="2268" w:hanging="195"/>
      </w:pPr>
    </w:lvl>
    <w:lvl w:ilvl="3">
      <w:numFmt w:val="bullet"/>
      <w:lvlText w:val="•"/>
      <w:lvlJc w:val="left"/>
      <w:pPr>
        <w:ind w:left="3232" w:hanging="195"/>
      </w:pPr>
    </w:lvl>
    <w:lvl w:ilvl="4">
      <w:numFmt w:val="bullet"/>
      <w:lvlText w:val="•"/>
      <w:lvlJc w:val="left"/>
      <w:pPr>
        <w:ind w:left="4196" w:hanging="195"/>
      </w:pPr>
    </w:lvl>
    <w:lvl w:ilvl="5">
      <w:numFmt w:val="bullet"/>
      <w:lvlText w:val="•"/>
      <w:lvlJc w:val="left"/>
      <w:pPr>
        <w:ind w:left="5160" w:hanging="195"/>
      </w:pPr>
    </w:lvl>
    <w:lvl w:ilvl="6">
      <w:numFmt w:val="bullet"/>
      <w:lvlText w:val="•"/>
      <w:lvlJc w:val="left"/>
      <w:pPr>
        <w:ind w:left="6124" w:hanging="195"/>
      </w:pPr>
    </w:lvl>
    <w:lvl w:ilvl="7">
      <w:numFmt w:val="bullet"/>
      <w:lvlText w:val="•"/>
      <w:lvlJc w:val="left"/>
      <w:pPr>
        <w:ind w:left="7088" w:hanging="195"/>
      </w:pPr>
    </w:lvl>
    <w:lvl w:ilvl="8">
      <w:numFmt w:val="bullet"/>
      <w:lvlText w:val="•"/>
      <w:lvlJc w:val="left"/>
      <w:pPr>
        <w:ind w:left="8052" w:hanging="195"/>
      </w:pPr>
    </w:lvl>
  </w:abstractNum>
  <w:num w:numId="1" w16cid:durableId="201302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MjSztLA0NjU0NTJX0lEKTi0uzszPAykwqgUA/quRICwAAAA="/>
  </w:docVars>
  <w:rsids>
    <w:rsidRoot w:val="008E6A2E"/>
    <w:rsid w:val="002769A3"/>
    <w:rsid w:val="00380383"/>
    <w:rsid w:val="00523178"/>
    <w:rsid w:val="00527D82"/>
    <w:rsid w:val="008910D8"/>
    <w:rsid w:val="008E6A2E"/>
    <w:rsid w:val="00947273"/>
    <w:rsid w:val="00A03450"/>
    <w:rsid w:val="00AE183D"/>
    <w:rsid w:val="00C61058"/>
    <w:rsid w:val="00E3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BF9"/>
  <w15:chartTrackingRefBased/>
  <w15:docId w15:val="{F9FB324A-B171-4F2A-A0D9-14108F43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D8"/>
    <w:pPr>
      <w:ind w:left="720"/>
      <w:contextualSpacing/>
    </w:pPr>
  </w:style>
  <w:style w:type="character" w:styleId="Hyperlink">
    <w:name w:val="Hyperlink"/>
    <w:basedOn w:val="DefaultParagraphFont"/>
    <w:uiPriority w:val="99"/>
    <w:unhideWhenUsed/>
    <w:rsid w:val="00C61058"/>
    <w:rPr>
      <w:color w:val="0563C1" w:themeColor="hyperlink"/>
      <w:u w:val="single"/>
    </w:rPr>
  </w:style>
  <w:style w:type="character" w:styleId="UnresolvedMention">
    <w:name w:val="Unresolved Mention"/>
    <w:basedOn w:val="DefaultParagraphFont"/>
    <w:uiPriority w:val="99"/>
    <w:semiHidden/>
    <w:unhideWhenUsed/>
    <w:rsid w:val="00C6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rgystar.gov/sites/default/files/asset/document/ENERGY%20STAR%20Version%204.0%20Water%20Heaters%20Final%20Specification%20and%20Partner%20Commitments-March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Ahee</dc:creator>
  <cp:keywords/>
  <dc:description/>
  <cp:lastModifiedBy>Mary Koban</cp:lastModifiedBy>
  <cp:revision>2</cp:revision>
  <dcterms:created xsi:type="dcterms:W3CDTF">2022-04-07T15:26:00Z</dcterms:created>
  <dcterms:modified xsi:type="dcterms:W3CDTF">2022-04-07T15:26:00Z</dcterms:modified>
</cp:coreProperties>
</file>